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17402" w:rsidRPr="006A2CE1" w14:paraId="595458B4" w14:textId="77777777" w:rsidTr="00896DF6">
        <w:trPr>
          <w:trHeight w:val="3212"/>
        </w:trPr>
        <w:tc>
          <w:tcPr>
            <w:tcW w:w="9179" w:type="dxa"/>
          </w:tcPr>
          <w:p w14:paraId="25EFCCBC" w14:textId="77777777" w:rsidR="00817402" w:rsidRPr="00E14FDB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14:paraId="7B8E0523" w14:textId="77777777" w:rsidR="00817402" w:rsidRPr="00E14FDB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1267FC70" w14:textId="77777777" w:rsidR="00817402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A4C1DBE" w14:textId="77777777" w:rsidR="00817402" w:rsidRPr="00E14FDB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51DDFB0" w14:textId="77777777" w:rsidR="00817402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1B185D" w14:textId="77777777" w:rsidR="00817402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Tuesday 5 June 2016</w:t>
            </w:r>
          </w:p>
          <w:p w14:paraId="48826ED1" w14:textId="77777777" w:rsidR="00817402" w:rsidRPr="00E14FDB" w:rsidRDefault="00817402" w:rsidP="00896DF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14.30 – 16.00</w:t>
            </w:r>
          </w:p>
          <w:p w14:paraId="4EE22942" w14:textId="77777777" w:rsidR="00817402" w:rsidRPr="009D30F0" w:rsidRDefault="00817402" w:rsidP="00896DF6">
            <w:pPr>
              <w:jc w:val="center"/>
              <w:rPr>
                <w:rFonts w:ascii="Arial" w:hAnsi="Arial" w:cs="Arial"/>
              </w:rPr>
            </w:pPr>
          </w:p>
          <w:p w14:paraId="5555A0F1" w14:textId="77777777" w:rsidR="00817402" w:rsidRPr="00AE2D4E" w:rsidRDefault="00817402" w:rsidP="00896DF6">
            <w:pPr>
              <w:jc w:val="center"/>
              <w:rPr>
                <w:rFonts w:ascii="Arial" w:hAnsi="Arial" w:cs="Arial"/>
                <w:sz w:val="20"/>
              </w:rPr>
            </w:pPr>
            <w:r w:rsidRPr="00AE2D4E">
              <w:rPr>
                <w:rFonts w:ascii="Arial" w:hAnsi="Arial" w:cs="Arial"/>
                <w:sz w:val="20"/>
              </w:rPr>
              <w:t xml:space="preserve">Square de </w:t>
            </w:r>
            <w:proofErr w:type="spellStart"/>
            <w:r w:rsidRPr="00AE2D4E">
              <w:rPr>
                <w:rFonts w:ascii="Arial" w:hAnsi="Arial" w:cs="Arial"/>
                <w:sz w:val="20"/>
              </w:rPr>
              <w:t>Meeûs</w:t>
            </w:r>
            <w:proofErr w:type="spellEnd"/>
            <w:r w:rsidRPr="00AE2D4E">
              <w:rPr>
                <w:rFonts w:ascii="Arial" w:hAnsi="Arial" w:cs="Arial"/>
                <w:sz w:val="20"/>
              </w:rPr>
              <w:t xml:space="preserve"> 8, Room SQM07Y963</w:t>
            </w:r>
          </w:p>
          <w:p w14:paraId="510C20D4" w14:textId="77777777" w:rsidR="00817402" w:rsidRPr="00AE2D4E" w:rsidRDefault="00817402" w:rsidP="00896DF6">
            <w:pPr>
              <w:jc w:val="center"/>
              <w:rPr>
                <w:rFonts w:ascii="Arial" w:hAnsi="Arial" w:cs="Arial"/>
                <w:sz w:val="20"/>
              </w:rPr>
            </w:pPr>
            <w:r w:rsidRPr="00AE2D4E">
              <w:rPr>
                <w:rFonts w:ascii="Arial" w:hAnsi="Arial" w:cs="Arial"/>
                <w:sz w:val="20"/>
              </w:rPr>
              <w:t xml:space="preserve">FRA participates via </w:t>
            </w:r>
            <w:proofErr w:type="spellStart"/>
            <w:r w:rsidRPr="00AE2D4E">
              <w:rPr>
                <w:rFonts w:ascii="Arial" w:hAnsi="Arial" w:cs="Arial"/>
                <w:sz w:val="20"/>
              </w:rPr>
              <w:t>videolink</w:t>
            </w:r>
            <w:proofErr w:type="spellEnd"/>
          </w:p>
        </w:tc>
      </w:tr>
    </w:tbl>
    <w:p w14:paraId="13DBDC9E" w14:textId="77777777" w:rsidR="00817402" w:rsidRPr="006A2CE1" w:rsidRDefault="00817402" w:rsidP="00817402">
      <w:pPr>
        <w:rPr>
          <w:rFonts w:asciiTheme="majorHAnsi" w:hAnsiTheme="majorHAnsi" w:cstheme="majorHAnsi"/>
          <w:color w:val="1F497D"/>
          <w:lang w:val="en-US"/>
        </w:rPr>
      </w:pPr>
    </w:p>
    <w:p w14:paraId="74AB4A19" w14:textId="77777777" w:rsidR="00817402" w:rsidRDefault="00817402" w:rsidP="00817402">
      <w:pPr>
        <w:jc w:val="center"/>
        <w:rPr>
          <w:rFonts w:asciiTheme="majorHAnsi" w:hAnsiTheme="majorHAnsi" w:cs="Arial"/>
          <w:b/>
          <w:sz w:val="28"/>
        </w:rPr>
      </w:pPr>
    </w:p>
    <w:p w14:paraId="6A46A3D4" w14:textId="77777777" w:rsidR="00817402" w:rsidRPr="00C263B6" w:rsidRDefault="00817402" w:rsidP="00817402">
      <w:pPr>
        <w:jc w:val="center"/>
        <w:rPr>
          <w:rFonts w:ascii="Verdana" w:hAnsi="Verdana" w:cs="Arial"/>
          <w:b/>
          <w:sz w:val="22"/>
          <w:szCs w:val="22"/>
        </w:rPr>
      </w:pPr>
      <w:r w:rsidRPr="00C263B6">
        <w:rPr>
          <w:rFonts w:ascii="Verdana" w:hAnsi="Verdana" w:cs="Arial"/>
          <w:b/>
          <w:sz w:val="22"/>
          <w:szCs w:val="22"/>
        </w:rPr>
        <w:t xml:space="preserve">Minutes  </w:t>
      </w:r>
    </w:p>
    <w:p w14:paraId="3307FADF" w14:textId="77777777" w:rsidR="00817402" w:rsidRPr="00C263B6" w:rsidRDefault="00817402" w:rsidP="00817402">
      <w:pPr>
        <w:rPr>
          <w:rFonts w:ascii="Verdana" w:hAnsi="Verdana" w:cstheme="majorHAnsi"/>
          <w:b/>
          <w:sz w:val="22"/>
          <w:szCs w:val="22"/>
        </w:rPr>
      </w:pPr>
    </w:p>
    <w:p w14:paraId="54300458" w14:textId="77777777" w:rsidR="00817402" w:rsidRPr="00C263B6" w:rsidRDefault="00817402" w:rsidP="00817402">
      <w:pPr>
        <w:jc w:val="both"/>
        <w:rPr>
          <w:rFonts w:ascii="Verdana" w:hAnsi="Verdana" w:cstheme="majorHAnsi"/>
          <w:b/>
          <w:sz w:val="22"/>
          <w:szCs w:val="22"/>
        </w:rPr>
      </w:pPr>
      <w:r w:rsidRPr="00C263B6">
        <w:rPr>
          <w:rFonts w:ascii="Verdana" w:hAnsi="Verdana" w:cstheme="majorHAnsi"/>
          <w:b/>
          <w:sz w:val="22"/>
          <w:szCs w:val="22"/>
        </w:rPr>
        <w:t>Participants:</w:t>
      </w:r>
    </w:p>
    <w:p w14:paraId="51237ACF" w14:textId="77777777" w:rsidR="00817402" w:rsidRPr="00C263B6" w:rsidRDefault="00817402" w:rsidP="00817402">
      <w:pPr>
        <w:jc w:val="both"/>
        <w:rPr>
          <w:rFonts w:ascii="Verdana" w:hAnsi="Verdana" w:cstheme="majorHAnsi"/>
          <w:b/>
          <w:sz w:val="22"/>
          <w:szCs w:val="22"/>
        </w:rPr>
      </w:pPr>
    </w:p>
    <w:p w14:paraId="592B450B" w14:textId="458B89E6" w:rsidR="00817402" w:rsidRPr="00F44C2F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it-IT"/>
        </w:rPr>
      </w:pPr>
      <w:r w:rsidRPr="00F44C2F">
        <w:rPr>
          <w:rFonts w:ascii="Verdana" w:eastAsia="Calibri" w:hAnsi="Verdana" w:cs="Times New Roman"/>
          <w:sz w:val="22"/>
          <w:szCs w:val="22"/>
          <w:lang w:val="it-IT"/>
        </w:rPr>
        <w:t>European Ombudsman (EO): Rosita Agnew</w:t>
      </w:r>
      <w:r w:rsidR="00923EAB" w:rsidRPr="00F44C2F">
        <w:rPr>
          <w:rFonts w:ascii="Verdana" w:eastAsia="Calibri" w:hAnsi="Verdana" w:cs="Times New Roman"/>
          <w:sz w:val="22"/>
          <w:szCs w:val="22"/>
          <w:lang w:val="it-IT"/>
        </w:rPr>
        <w:t>, Elpida Apostolidou</w:t>
      </w:r>
    </w:p>
    <w:p w14:paraId="6C049BC6" w14:textId="0A73B06B" w:rsidR="00817402" w:rsidRPr="00C263B6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European Parliament (EP): Annika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Pabsch</w:t>
      </w:r>
      <w:proofErr w:type="spellEnd"/>
      <w:r w:rsidR="00923EAB">
        <w:rPr>
          <w:rFonts w:ascii="Verdana" w:eastAsia="Calibri" w:hAnsi="Verdana" w:cs="Times New Roman"/>
          <w:sz w:val="22"/>
          <w:szCs w:val="22"/>
          <w:lang w:val="en-IE"/>
        </w:rPr>
        <w:t xml:space="preserve">, Georgiana </w:t>
      </w:r>
      <w:proofErr w:type="spellStart"/>
      <w:r w:rsidR="00923EAB">
        <w:rPr>
          <w:rFonts w:ascii="Verdana" w:eastAsia="Calibri" w:hAnsi="Verdana" w:cs="Times New Roman"/>
          <w:sz w:val="22"/>
          <w:szCs w:val="22"/>
          <w:lang w:val="en-IE"/>
        </w:rPr>
        <w:t>Sandu</w:t>
      </w:r>
      <w:proofErr w:type="spellEnd"/>
      <w:r w:rsidR="00923EAB">
        <w:rPr>
          <w:rFonts w:ascii="Verdana" w:eastAsia="Calibri" w:hAnsi="Verdana" w:cs="Times New Roman"/>
          <w:sz w:val="22"/>
          <w:szCs w:val="22"/>
          <w:lang w:val="en-IE"/>
        </w:rPr>
        <w:t xml:space="preserve">, </w:t>
      </w:r>
    </w:p>
    <w:p w14:paraId="07D8E089" w14:textId="127370CB" w:rsidR="00817402" w:rsidRPr="00C263B6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European Disability Forum (EDF): </w:t>
      </w:r>
      <w:r w:rsidR="00923EAB">
        <w:rPr>
          <w:rFonts w:ascii="Verdana" w:eastAsia="Calibri" w:hAnsi="Verdana" w:cs="Times New Roman"/>
          <w:sz w:val="22"/>
          <w:szCs w:val="22"/>
          <w:lang w:val="en-IE"/>
        </w:rPr>
        <w:t>An-</w:t>
      </w:r>
      <w:proofErr w:type="spellStart"/>
      <w:r w:rsidR="00923EAB">
        <w:rPr>
          <w:rFonts w:ascii="Verdana" w:eastAsia="Calibri" w:hAnsi="Verdana" w:cs="Times New Roman"/>
          <w:sz w:val="22"/>
          <w:szCs w:val="22"/>
          <w:lang w:val="en-IE"/>
        </w:rPr>
        <w:t>Sofie</w:t>
      </w:r>
      <w:proofErr w:type="spellEnd"/>
      <w:r w:rsidR="00923EAB">
        <w:rPr>
          <w:rFonts w:ascii="Verdana" w:eastAsia="Calibri" w:hAnsi="Verdana" w:cs="Times New Roman"/>
          <w:sz w:val="22"/>
          <w:szCs w:val="22"/>
          <w:lang w:val="en-IE"/>
        </w:rPr>
        <w:t xml:space="preserve"> </w:t>
      </w:r>
      <w:proofErr w:type="spellStart"/>
      <w:r w:rsidR="00923EAB">
        <w:rPr>
          <w:rFonts w:ascii="Verdana" w:eastAsia="Calibri" w:hAnsi="Verdana" w:cs="Times New Roman"/>
          <w:sz w:val="22"/>
          <w:szCs w:val="22"/>
          <w:lang w:val="en-IE"/>
        </w:rPr>
        <w:t>Leenknecht</w:t>
      </w:r>
      <w:proofErr w:type="spellEnd"/>
    </w:p>
    <w:p w14:paraId="262AA6F0" w14:textId="77777777" w:rsidR="00817402" w:rsidRPr="00C263B6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Fundamental Rights Agency (FRA):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Ioannis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Dimitrakopoulos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, Martha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Stickings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,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Nevena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Peneva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, Silvana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Roebstorf</w:t>
      </w:r>
      <w:proofErr w:type="spellEnd"/>
    </w:p>
    <w:p w14:paraId="4D52FD62" w14:textId="77777777" w:rsidR="00817402" w:rsidRPr="00C263B6" w:rsidRDefault="00817402" w:rsidP="00817402">
      <w:pPr>
        <w:jc w:val="both"/>
        <w:rPr>
          <w:rFonts w:ascii="Verdana" w:hAnsi="Verdana" w:cstheme="majorHAnsi"/>
          <w:b/>
          <w:sz w:val="22"/>
          <w:szCs w:val="22"/>
        </w:rPr>
      </w:pPr>
    </w:p>
    <w:p w14:paraId="03CF7B49" w14:textId="77777777" w:rsidR="00817402" w:rsidRPr="00C263B6" w:rsidRDefault="00817402" w:rsidP="00817402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C263B6">
        <w:rPr>
          <w:rFonts w:ascii="Verdana" w:hAnsi="Verdana" w:cs="Arial"/>
          <w:b/>
          <w:sz w:val="22"/>
          <w:szCs w:val="22"/>
        </w:rPr>
        <w:t xml:space="preserve">Welcome and opening </w:t>
      </w:r>
    </w:p>
    <w:p w14:paraId="49B95B76" w14:textId="77777777" w:rsidR="00817402" w:rsidRPr="00C263B6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Ioannis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 </w:t>
      </w:r>
      <w:proofErr w:type="spellStart"/>
      <w:r w:rsidRPr="00C263B6">
        <w:rPr>
          <w:rFonts w:ascii="Verdana" w:eastAsia="Calibri" w:hAnsi="Verdana" w:cs="Times New Roman"/>
          <w:sz w:val="22"/>
          <w:szCs w:val="22"/>
          <w:lang w:val="en-IE"/>
        </w:rPr>
        <w:t>Dimitrakopoulos</w:t>
      </w:r>
      <w:proofErr w:type="spellEnd"/>
      <w:r w:rsidRPr="00C263B6">
        <w:rPr>
          <w:rFonts w:ascii="Verdana" w:eastAsia="Calibri" w:hAnsi="Verdana" w:cs="Times New Roman"/>
          <w:sz w:val="22"/>
          <w:szCs w:val="22"/>
          <w:lang w:val="en-IE"/>
        </w:rPr>
        <w:t xml:space="preserve"> opened the meeting and welcomed the participants. </w:t>
      </w:r>
    </w:p>
    <w:p w14:paraId="66F6A3B1" w14:textId="77777777" w:rsidR="00817402" w:rsidRPr="00C263B6" w:rsidRDefault="00817402" w:rsidP="00817402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</w:p>
    <w:p w14:paraId="1EF2B7BC" w14:textId="37DE7B49" w:rsidR="00817402" w:rsidRPr="00C263B6" w:rsidRDefault="00817402" w:rsidP="00817402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C263B6">
        <w:rPr>
          <w:rFonts w:ascii="Verdana" w:hAnsi="Verdana" w:cs="Arial"/>
          <w:b/>
          <w:sz w:val="22"/>
          <w:szCs w:val="22"/>
        </w:rPr>
        <w:t>Preparation for the exchange with COHOM</w:t>
      </w:r>
      <w:r w:rsidR="009A6F57">
        <w:rPr>
          <w:rFonts w:ascii="Verdana" w:hAnsi="Verdana" w:cs="Arial"/>
          <w:b/>
          <w:sz w:val="22"/>
          <w:szCs w:val="22"/>
        </w:rPr>
        <w:t>, 13 July 2016, Brussels</w:t>
      </w:r>
    </w:p>
    <w:p w14:paraId="607F797E" w14:textId="43CA56CD" w:rsidR="00852119" w:rsidRPr="00C263B6" w:rsidRDefault="00923EAB" w:rsidP="0085211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</w:t>
      </w:r>
      <w:r w:rsidR="00852119" w:rsidRPr="00C263B6">
        <w:rPr>
          <w:rFonts w:ascii="Verdana" w:hAnsi="Verdana" w:cs="Arial"/>
          <w:sz w:val="22"/>
          <w:szCs w:val="22"/>
        </w:rPr>
        <w:t xml:space="preserve">ramework members </w:t>
      </w:r>
      <w:r>
        <w:rPr>
          <w:rFonts w:ascii="Verdana" w:hAnsi="Verdana" w:cs="Arial"/>
          <w:sz w:val="22"/>
          <w:szCs w:val="22"/>
        </w:rPr>
        <w:t xml:space="preserve">agreed </w:t>
      </w:r>
      <w:r w:rsidR="009A6F57">
        <w:rPr>
          <w:rFonts w:ascii="Verdana" w:hAnsi="Verdana" w:cs="Arial"/>
          <w:sz w:val="22"/>
          <w:szCs w:val="22"/>
        </w:rPr>
        <w:t>to highlight some key issues concerning the future of the EU Framework by way of an introduction to the exchange with COHOM</w:t>
      </w:r>
      <w:r w:rsidR="00852119" w:rsidRPr="00C263B6">
        <w:rPr>
          <w:rFonts w:ascii="Verdana" w:hAnsi="Verdana" w:cs="Arial"/>
          <w:sz w:val="22"/>
          <w:szCs w:val="22"/>
        </w:rPr>
        <w:t>. Discussions focused on a variety of topics</w:t>
      </w:r>
      <w:r w:rsidR="009A6F57">
        <w:rPr>
          <w:rFonts w:ascii="Verdana" w:hAnsi="Verdana" w:cs="Arial"/>
          <w:sz w:val="22"/>
          <w:szCs w:val="22"/>
        </w:rPr>
        <w:t xml:space="preserve"> to include</w:t>
      </w:r>
      <w:r w:rsidR="00852119" w:rsidRPr="00C263B6">
        <w:rPr>
          <w:rFonts w:ascii="Verdana" w:hAnsi="Verdana" w:cs="Arial"/>
          <w:sz w:val="22"/>
          <w:szCs w:val="22"/>
        </w:rPr>
        <w:t xml:space="preserve">, such as </w:t>
      </w:r>
      <w:r w:rsidR="009A6F57">
        <w:rPr>
          <w:rFonts w:ascii="Verdana" w:hAnsi="Verdana" w:cs="Arial"/>
          <w:sz w:val="22"/>
          <w:szCs w:val="22"/>
        </w:rPr>
        <w:t xml:space="preserve">the importance of the EU Framework acting as a positive example, </w:t>
      </w:r>
      <w:r w:rsidR="00852119" w:rsidRPr="00C263B6">
        <w:rPr>
          <w:rFonts w:ascii="Verdana" w:hAnsi="Verdana" w:cs="Arial"/>
          <w:sz w:val="22"/>
          <w:szCs w:val="22"/>
        </w:rPr>
        <w:t xml:space="preserve">additional resources for the </w:t>
      </w:r>
      <w:r w:rsidR="009A6F57">
        <w:rPr>
          <w:rFonts w:ascii="Verdana" w:hAnsi="Verdana" w:cs="Arial"/>
          <w:sz w:val="22"/>
          <w:szCs w:val="22"/>
        </w:rPr>
        <w:t>EU F</w:t>
      </w:r>
      <w:r w:rsidR="00852119" w:rsidRPr="00C263B6">
        <w:rPr>
          <w:rFonts w:ascii="Verdana" w:hAnsi="Verdana" w:cs="Arial"/>
          <w:sz w:val="22"/>
          <w:szCs w:val="22"/>
        </w:rPr>
        <w:t>ramework</w:t>
      </w:r>
      <w:r w:rsidR="009A6F57">
        <w:rPr>
          <w:rFonts w:ascii="Verdana" w:hAnsi="Verdana" w:cs="Arial"/>
          <w:sz w:val="22"/>
          <w:szCs w:val="22"/>
        </w:rPr>
        <w:t xml:space="preserve"> to fulfil its role</w:t>
      </w:r>
      <w:r w:rsidR="00852119" w:rsidRPr="00C263B6">
        <w:rPr>
          <w:rFonts w:ascii="Verdana" w:hAnsi="Verdana" w:cs="Arial"/>
          <w:sz w:val="22"/>
          <w:szCs w:val="22"/>
        </w:rPr>
        <w:t>,</w:t>
      </w:r>
      <w:r w:rsidR="009A6F57">
        <w:rPr>
          <w:rFonts w:ascii="Verdana" w:hAnsi="Verdana" w:cs="Arial"/>
          <w:sz w:val="22"/>
          <w:szCs w:val="22"/>
        </w:rPr>
        <w:t xml:space="preserve"> and</w:t>
      </w:r>
      <w:r w:rsidR="00852119" w:rsidRPr="00C263B6">
        <w:rPr>
          <w:rFonts w:ascii="Verdana" w:hAnsi="Verdana" w:cs="Arial"/>
          <w:sz w:val="22"/>
          <w:szCs w:val="22"/>
        </w:rPr>
        <w:t xml:space="preserve"> a possible legal basis.</w:t>
      </w:r>
    </w:p>
    <w:p w14:paraId="1564BA95" w14:textId="77777777" w:rsidR="00852119" w:rsidRPr="00C263B6" w:rsidRDefault="00852119" w:rsidP="00852119">
      <w:pPr>
        <w:jc w:val="both"/>
        <w:rPr>
          <w:rFonts w:ascii="Verdana" w:hAnsi="Verdana" w:cs="Arial"/>
          <w:sz w:val="22"/>
          <w:szCs w:val="22"/>
        </w:rPr>
      </w:pPr>
    </w:p>
    <w:p w14:paraId="54569781" w14:textId="36B43ADA" w:rsidR="00852119" w:rsidRPr="00C263B6" w:rsidRDefault="009A6F57" w:rsidP="0085211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Concerning logistical arrangements for the meeting, Framework members agreed</w:t>
      </w:r>
      <w:r w:rsidR="00852119" w:rsidRPr="00C263B6">
        <w:rPr>
          <w:rFonts w:ascii="Verdana" w:hAnsi="Verdana" w:cs="Arial"/>
          <w:sz w:val="22"/>
          <w:szCs w:val="22"/>
        </w:rPr>
        <w:t>:</w:t>
      </w:r>
    </w:p>
    <w:p w14:paraId="1740B202" w14:textId="3D77AD94" w:rsidR="009A6F57" w:rsidRPr="00DB581E" w:rsidRDefault="0085211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C263B6">
        <w:rPr>
          <w:rFonts w:ascii="Verdana" w:hAnsi="Verdana" w:cs="Arial"/>
          <w:sz w:val="22"/>
          <w:szCs w:val="22"/>
        </w:rPr>
        <w:t xml:space="preserve">FRA </w:t>
      </w:r>
      <w:r w:rsidR="009A6F57">
        <w:rPr>
          <w:rFonts w:ascii="Verdana" w:hAnsi="Verdana" w:cs="Arial"/>
          <w:sz w:val="22"/>
          <w:szCs w:val="22"/>
        </w:rPr>
        <w:t>(</w:t>
      </w:r>
      <w:r w:rsidRPr="00C263B6">
        <w:rPr>
          <w:rFonts w:ascii="Verdana" w:hAnsi="Verdana" w:cs="Arial"/>
          <w:sz w:val="22"/>
          <w:szCs w:val="22"/>
        </w:rPr>
        <w:t xml:space="preserve">Michael </w:t>
      </w:r>
      <w:r w:rsidR="00923EAB">
        <w:rPr>
          <w:rFonts w:ascii="Verdana" w:hAnsi="Verdana" w:cs="Arial"/>
          <w:sz w:val="22"/>
          <w:szCs w:val="22"/>
        </w:rPr>
        <w:t>O’</w:t>
      </w:r>
      <w:r w:rsidRPr="00C263B6">
        <w:rPr>
          <w:rFonts w:ascii="Verdana" w:hAnsi="Verdana" w:cs="Arial"/>
          <w:sz w:val="22"/>
          <w:szCs w:val="22"/>
        </w:rPr>
        <w:t>Flaherty</w:t>
      </w:r>
      <w:r w:rsidR="009A6F57">
        <w:rPr>
          <w:rFonts w:ascii="Verdana" w:hAnsi="Verdana" w:cs="Arial"/>
          <w:sz w:val="22"/>
          <w:szCs w:val="22"/>
        </w:rPr>
        <w:t xml:space="preserve">, </w:t>
      </w:r>
      <w:r w:rsidR="009A6F57" w:rsidRPr="00C263B6">
        <w:rPr>
          <w:rFonts w:ascii="Verdana" w:hAnsi="Verdana" w:cs="Arial"/>
          <w:sz w:val="22"/>
          <w:szCs w:val="22"/>
        </w:rPr>
        <w:t>Director</w:t>
      </w:r>
      <w:r w:rsidR="009A6F57">
        <w:rPr>
          <w:rFonts w:ascii="Verdana" w:hAnsi="Verdana" w:cs="Arial"/>
          <w:sz w:val="22"/>
          <w:szCs w:val="22"/>
        </w:rPr>
        <w:t>) will</w:t>
      </w:r>
      <w:r w:rsidRPr="00C263B6">
        <w:rPr>
          <w:rFonts w:ascii="Verdana" w:hAnsi="Verdana" w:cs="Arial"/>
          <w:sz w:val="22"/>
          <w:szCs w:val="22"/>
        </w:rPr>
        <w:t xml:space="preserve"> </w:t>
      </w:r>
      <w:r w:rsidR="001A683C" w:rsidRPr="00C263B6">
        <w:rPr>
          <w:rFonts w:ascii="Verdana" w:hAnsi="Verdana" w:cs="Arial"/>
          <w:sz w:val="22"/>
          <w:szCs w:val="22"/>
        </w:rPr>
        <w:t>open the meeting</w:t>
      </w:r>
      <w:r w:rsidRPr="00C263B6">
        <w:rPr>
          <w:rFonts w:ascii="Verdana" w:hAnsi="Verdana" w:cs="Arial"/>
          <w:sz w:val="22"/>
          <w:szCs w:val="22"/>
        </w:rPr>
        <w:t xml:space="preserve"> </w:t>
      </w:r>
      <w:r w:rsidR="009A6F57">
        <w:rPr>
          <w:rFonts w:ascii="Verdana" w:hAnsi="Verdana" w:cs="Arial"/>
          <w:sz w:val="22"/>
          <w:szCs w:val="22"/>
        </w:rPr>
        <w:t xml:space="preserve">highlighting commonly agreed key points, including some questions for reflection to the COHOM members </w:t>
      </w:r>
      <w:r w:rsidR="00E13813" w:rsidRPr="00C263B6">
        <w:rPr>
          <w:rFonts w:ascii="Verdana" w:hAnsi="Verdana" w:cs="Arial"/>
          <w:sz w:val="22"/>
          <w:szCs w:val="22"/>
        </w:rPr>
        <w:t>- 5 minutes</w:t>
      </w:r>
      <w:r w:rsidR="009A6F57">
        <w:rPr>
          <w:rFonts w:ascii="Verdana" w:hAnsi="Verdana" w:cs="Arial"/>
          <w:sz w:val="22"/>
          <w:szCs w:val="22"/>
        </w:rPr>
        <w:t>:</w:t>
      </w:r>
    </w:p>
    <w:p w14:paraId="0F2C01A3" w14:textId="02007F76" w:rsidR="00E13813" w:rsidRPr="00C263B6" w:rsidRDefault="00E13813" w:rsidP="0085211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C263B6">
        <w:rPr>
          <w:rFonts w:ascii="Verdana" w:hAnsi="Verdana" w:cs="Arial"/>
          <w:sz w:val="22"/>
          <w:szCs w:val="22"/>
        </w:rPr>
        <w:t xml:space="preserve">Each framework member </w:t>
      </w:r>
      <w:r w:rsidR="001A683C" w:rsidRPr="00C263B6">
        <w:rPr>
          <w:rFonts w:ascii="Verdana" w:hAnsi="Verdana" w:cs="Arial"/>
          <w:sz w:val="22"/>
          <w:szCs w:val="22"/>
        </w:rPr>
        <w:t xml:space="preserve">to present </w:t>
      </w:r>
      <w:r w:rsidRPr="00C263B6">
        <w:rPr>
          <w:rFonts w:ascii="Verdana" w:hAnsi="Verdana" w:cs="Arial"/>
          <w:sz w:val="22"/>
          <w:szCs w:val="22"/>
        </w:rPr>
        <w:t xml:space="preserve">their </w:t>
      </w:r>
      <w:r w:rsidR="009A6F57">
        <w:rPr>
          <w:rFonts w:ascii="Verdana" w:hAnsi="Verdana" w:cs="Arial"/>
          <w:sz w:val="22"/>
          <w:szCs w:val="22"/>
        </w:rPr>
        <w:t>work to</w:t>
      </w:r>
      <w:r w:rsidRPr="00C263B6">
        <w:rPr>
          <w:rFonts w:ascii="Verdana" w:hAnsi="Verdana" w:cs="Arial"/>
          <w:sz w:val="22"/>
          <w:szCs w:val="22"/>
        </w:rPr>
        <w:t xml:space="preserve"> </w:t>
      </w:r>
      <w:r w:rsidR="009A6F57" w:rsidRPr="00C263B6">
        <w:rPr>
          <w:rFonts w:ascii="Verdana" w:hAnsi="Verdana" w:cs="Arial"/>
          <w:sz w:val="22"/>
          <w:szCs w:val="22"/>
        </w:rPr>
        <w:t>promot</w:t>
      </w:r>
      <w:r w:rsidR="009A6F57">
        <w:rPr>
          <w:rFonts w:ascii="Verdana" w:hAnsi="Verdana" w:cs="Arial"/>
          <w:sz w:val="22"/>
          <w:szCs w:val="22"/>
        </w:rPr>
        <w:t>e</w:t>
      </w:r>
      <w:r w:rsidRPr="00C263B6">
        <w:rPr>
          <w:rFonts w:ascii="Verdana" w:hAnsi="Verdana" w:cs="Arial"/>
          <w:sz w:val="22"/>
          <w:szCs w:val="22"/>
        </w:rPr>
        <w:t xml:space="preserve">, </w:t>
      </w:r>
      <w:r w:rsidR="009A6F57" w:rsidRPr="00C263B6">
        <w:rPr>
          <w:rFonts w:ascii="Verdana" w:hAnsi="Verdana" w:cs="Arial"/>
          <w:sz w:val="22"/>
          <w:szCs w:val="22"/>
        </w:rPr>
        <w:t xml:space="preserve">protect </w:t>
      </w:r>
      <w:r w:rsidRPr="00C263B6">
        <w:rPr>
          <w:rFonts w:ascii="Verdana" w:hAnsi="Verdana" w:cs="Arial"/>
          <w:sz w:val="22"/>
          <w:szCs w:val="22"/>
        </w:rPr>
        <w:t xml:space="preserve">and </w:t>
      </w:r>
      <w:proofErr w:type="gramStart"/>
      <w:r w:rsidRPr="00C263B6">
        <w:rPr>
          <w:rFonts w:ascii="Verdana" w:hAnsi="Verdana" w:cs="Arial"/>
          <w:sz w:val="22"/>
          <w:szCs w:val="22"/>
        </w:rPr>
        <w:t>monitor</w:t>
      </w:r>
      <w:proofErr w:type="gramEnd"/>
      <w:r w:rsidRPr="00C263B6">
        <w:rPr>
          <w:rFonts w:ascii="Verdana" w:hAnsi="Verdana" w:cs="Arial"/>
          <w:sz w:val="22"/>
          <w:szCs w:val="22"/>
        </w:rPr>
        <w:t xml:space="preserve"> the implementation of the </w:t>
      </w:r>
      <w:r w:rsidR="009A6F57" w:rsidRPr="00C263B6">
        <w:rPr>
          <w:rFonts w:ascii="Verdana" w:hAnsi="Verdana" w:cs="Arial"/>
          <w:sz w:val="22"/>
          <w:szCs w:val="22"/>
        </w:rPr>
        <w:t>CR</w:t>
      </w:r>
      <w:r w:rsidR="009A6F57">
        <w:rPr>
          <w:rFonts w:ascii="Verdana" w:hAnsi="Verdana" w:cs="Arial"/>
          <w:sz w:val="22"/>
          <w:szCs w:val="22"/>
        </w:rPr>
        <w:t>P</w:t>
      </w:r>
      <w:r w:rsidR="009A6F57" w:rsidRPr="00C263B6">
        <w:rPr>
          <w:rFonts w:ascii="Verdana" w:hAnsi="Verdana" w:cs="Arial"/>
          <w:sz w:val="22"/>
          <w:szCs w:val="22"/>
        </w:rPr>
        <w:t xml:space="preserve">D </w:t>
      </w:r>
      <w:r w:rsidR="009A6F57">
        <w:rPr>
          <w:rFonts w:ascii="Verdana" w:hAnsi="Verdana" w:cs="Arial"/>
          <w:sz w:val="22"/>
          <w:szCs w:val="22"/>
        </w:rPr>
        <w:t>using one of two examples of</w:t>
      </w:r>
      <w:r w:rsidR="003154AA">
        <w:rPr>
          <w:rFonts w:ascii="Verdana" w:hAnsi="Verdana" w:cs="Arial"/>
          <w:sz w:val="22"/>
          <w:szCs w:val="22"/>
        </w:rPr>
        <w:t xml:space="preserve"> activities </w:t>
      </w:r>
      <w:r w:rsidR="009A6F57">
        <w:rPr>
          <w:rFonts w:ascii="Verdana" w:hAnsi="Verdana" w:cs="Arial"/>
          <w:sz w:val="22"/>
          <w:szCs w:val="22"/>
        </w:rPr>
        <w:t>undertaken</w:t>
      </w:r>
      <w:r w:rsidRPr="00C263B6">
        <w:rPr>
          <w:rFonts w:ascii="Verdana" w:hAnsi="Verdana" w:cs="Arial"/>
          <w:sz w:val="22"/>
          <w:szCs w:val="22"/>
        </w:rPr>
        <w:t xml:space="preserve"> </w:t>
      </w:r>
      <w:r w:rsidR="003154AA">
        <w:rPr>
          <w:rFonts w:ascii="Verdana" w:hAnsi="Verdana" w:cs="Arial"/>
          <w:sz w:val="22"/>
          <w:szCs w:val="22"/>
        </w:rPr>
        <w:t>so far</w:t>
      </w:r>
      <w:r w:rsidR="009A6F57">
        <w:rPr>
          <w:rFonts w:ascii="Verdana" w:hAnsi="Verdana" w:cs="Arial"/>
          <w:sz w:val="22"/>
          <w:szCs w:val="22"/>
        </w:rPr>
        <w:t>. It is suggested also to highlight an activity which could not be achieved due to lack of resources</w:t>
      </w:r>
      <w:r w:rsidRPr="00C263B6">
        <w:rPr>
          <w:rFonts w:ascii="Verdana" w:hAnsi="Verdana" w:cs="Arial"/>
          <w:sz w:val="22"/>
          <w:szCs w:val="22"/>
        </w:rPr>
        <w:t xml:space="preserve"> – 4 minutes each</w:t>
      </w:r>
    </w:p>
    <w:p w14:paraId="26478DF4" w14:textId="77777777" w:rsidR="001A683C" w:rsidRPr="00C263B6" w:rsidRDefault="001A683C" w:rsidP="001A683C">
      <w:pPr>
        <w:jc w:val="both"/>
        <w:rPr>
          <w:rFonts w:ascii="Verdana" w:hAnsi="Verdana" w:cs="Arial"/>
          <w:sz w:val="22"/>
          <w:szCs w:val="22"/>
        </w:rPr>
      </w:pPr>
    </w:p>
    <w:p w14:paraId="221D84E9" w14:textId="761BD615" w:rsidR="001A683C" w:rsidRPr="00C263B6" w:rsidRDefault="00C263B6" w:rsidP="001A683C">
      <w:pPr>
        <w:jc w:val="both"/>
        <w:rPr>
          <w:rFonts w:ascii="Verdana" w:hAnsi="Verdana" w:cs="Arial"/>
          <w:sz w:val="22"/>
          <w:szCs w:val="22"/>
        </w:rPr>
      </w:pPr>
      <w:r w:rsidRPr="00DB581E">
        <w:rPr>
          <w:rFonts w:ascii="Verdana" w:hAnsi="Verdana" w:cs="Arial"/>
          <w:i/>
          <w:sz w:val="22"/>
          <w:szCs w:val="22"/>
        </w:rPr>
        <w:t>Action points</w:t>
      </w:r>
      <w:r w:rsidR="001A683C" w:rsidRPr="00C263B6">
        <w:rPr>
          <w:rFonts w:ascii="Verdana" w:hAnsi="Verdana" w:cs="Arial"/>
          <w:sz w:val="22"/>
          <w:szCs w:val="22"/>
        </w:rPr>
        <w:t>:</w:t>
      </w:r>
    </w:p>
    <w:p w14:paraId="1CB6B406" w14:textId="6C072694" w:rsidR="003154AA" w:rsidRPr="00DB581E" w:rsidRDefault="001A683C" w:rsidP="003154AA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2"/>
          <w:szCs w:val="22"/>
        </w:rPr>
      </w:pPr>
      <w:r w:rsidRPr="00DB581E">
        <w:rPr>
          <w:rFonts w:ascii="Verdana" w:hAnsi="Verdana" w:cs="Arial"/>
          <w:i/>
          <w:sz w:val="22"/>
          <w:szCs w:val="22"/>
        </w:rPr>
        <w:t xml:space="preserve">Background papers of </w:t>
      </w:r>
      <w:r w:rsidR="00E13813" w:rsidRPr="00DB581E">
        <w:rPr>
          <w:rFonts w:ascii="Verdana" w:hAnsi="Verdana" w:cs="Arial"/>
          <w:i/>
          <w:sz w:val="22"/>
          <w:szCs w:val="22"/>
        </w:rPr>
        <w:t xml:space="preserve">1-2 pages </w:t>
      </w:r>
      <w:r w:rsidRPr="00DB581E">
        <w:rPr>
          <w:rFonts w:ascii="Verdana" w:hAnsi="Verdana" w:cs="Arial"/>
          <w:i/>
          <w:sz w:val="22"/>
          <w:szCs w:val="22"/>
        </w:rPr>
        <w:t>outlining</w:t>
      </w:r>
      <w:r w:rsidR="00E13813" w:rsidRPr="00DB581E">
        <w:rPr>
          <w:rFonts w:ascii="Verdana" w:hAnsi="Verdana" w:cs="Arial"/>
          <w:i/>
          <w:sz w:val="22"/>
          <w:szCs w:val="22"/>
        </w:rPr>
        <w:t xml:space="preserve"> the role </w:t>
      </w:r>
      <w:r w:rsidRPr="00DB581E">
        <w:rPr>
          <w:rFonts w:ascii="Verdana" w:hAnsi="Verdana" w:cs="Arial"/>
          <w:i/>
          <w:sz w:val="22"/>
          <w:szCs w:val="22"/>
        </w:rPr>
        <w:t xml:space="preserve">of individual framework members in promoting, protecting and monitoring the CRPD to be sent to </w:t>
      </w:r>
      <w:r w:rsidR="009A6F57">
        <w:rPr>
          <w:rFonts w:ascii="Verdana" w:hAnsi="Verdana" w:cs="Arial"/>
          <w:i/>
          <w:sz w:val="22"/>
          <w:szCs w:val="22"/>
        </w:rPr>
        <w:t>FRA</w:t>
      </w:r>
      <w:r w:rsidRPr="00DB581E">
        <w:rPr>
          <w:rFonts w:ascii="Verdana" w:hAnsi="Verdana" w:cs="Arial"/>
          <w:i/>
          <w:sz w:val="22"/>
          <w:szCs w:val="22"/>
        </w:rPr>
        <w:t xml:space="preserve"> </w:t>
      </w:r>
      <w:r w:rsidRPr="00DB581E">
        <w:rPr>
          <w:rFonts w:ascii="Verdana" w:hAnsi="Verdana" w:cs="Arial"/>
          <w:i/>
          <w:sz w:val="22"/>
          <w:szCs w:val="22"/>
          <w:u w:val="single"/>
        </w:rPr>
        <w:t xml:space="preserve">by 8 </w:t>
      </w:r>
      <w:r w:rsidR="00923EAB" w:rsidRPr="00DB581E">
        <w:rPr>
          <w:rFonts w:ascii="Verdana" w:hAnsi="Verdana" w:cs="Arial"/>
          <w:i/>
          <w:sz w:val="22"/>
          <w:szCs w:val="22"/>
          <w:u w:val="single"/>
        </w:rPr>
        <w:t>Ju</w:t>
      </w:r>
      <w:r w:rsidR="00923EAB">
        <w:rPr>
          <w:rFonts w:ascii="Verdana" w:hAnsi="Verdana" w:cs="Arial"/>
          <w:i/>
          <w:sz w:val="22"/>
          <w:szCs w:val="22"/>
          <w:u w:val="single"/>
        </w:rPr>
        <w:t xml:space="preserve">ly </w:t>
      </w:r>
      <w:r w:rsidRPr="00DB581E">
        <w:rPr>
          <w:rFonts w:ascii="Verdana" w:hAnsi="Verdana" w:cs="Arial"/>
          <w:i/>
          <w:sz w:val="22"/>
          <w:szCs w:val="22"/>
          <w:u w:val="single"/>
        </w:rPr>
        <w:t>2016</w:t>
      </w:r>
      <w:r w:rsidR="009A6F57">
        <w:rPr>
          <w:rFonts w:ascii="Verdana" w:hAnsi="Verdana" w:cs="Arial"/>
          <w:i/>
          <w:sz w:val="22"/>
          <w:szCs w:val="22"/>
        </w:rPr>
        <w:t>. These will then be shared with the COHOM coordinator.</w:t>
      </w:r>
    </w:p>
    <w:p w14:paraId="693AB246" w14:textId="22E6E407" w:rsidR="001A683C" w:rsidRPr="00DB581E" w:rsidRDefault="009A6F57" w:rsidP="0085211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FRA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 to revise the </w:t>
      </w:r>
      <w:r w:rsidR="00071FD3">
        <w:rPr>
          <w:rFonts w:ascii="Verdana" w:hAnsi="Verdana" w:cs="Arial"/>
          <w:i/>
          <w:sz w:val="22"/>
          <w:szCs w:val="22"/>
        </w:rPr>
        <w:t xml:space="preserve">introductory background </w:t>
      </w:r>
      <w:r w:rsidR="00C263B6" w:rsidRPr="00DB581E">
        <w:rPr>
          <w:rFonts w:ascii="Verdana" w:hAnsi="Verdana" w:cs="Arial"/>
          <w:i/>
          <w:sz w:val="22"/>
          <w:szCs w:val="22"/>
        </w:rPr>
        <w:t xml:space="preserve">paper </w:t>
      </w:r>
      <w:r w:rsidR="00071FD3">
        <w:rPr>
          <w:rFonts w:ascii="Verdana" w:hAnsi="Verdana" w:cs="Arial"/>
          <w:i/>
          <w:sz w:val="22"/>
          <w:szCs w:val="22"/>
        </w:rPr>
        <w:t>based on Members’ feedback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 and share with the other </w:t>
      </w:r>
      <w:r w:rsidR="00071FD3">
        <w:rPr>
          <w:rFonts w:ascii="Verdana" w:hAnsi="Verdana" w:cs="Arial"/>
          <w:i/>
          <w:sz w:val="22"/>
          <w:szCs w:val="22"/>
        </w:rPr>
        <w:t>F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ramework members for </w:t>
      </w:r>
      <w:r w:rsidR="00071FD3">
        <w:rPr>
          <w:rFonts w:ascii="Verdana" w:hAnsi="Verdana" w:cs="Arial"/>
          <w:i/>
          <w:sz w:val="22"/>
          <w:szCs w:val="22"/>
        </w:rPr>
        <w:t>further comments</w:t>
      </w:r>
      <w:r w:rsidR="00071FD3" w:rsidRPr="00DB581E">
        <w:rPr>
          <w:rFonts w:ascii="Verdana" w:hAnsi="Verdana" w:cs="Arial"/>
          <w:i/>
          <w:sz w:val="22"/>
          <w:szCs w:val="22"/>
        </w:rPr>
        <w:t xml:space="preserve"> 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– </w:t>
      </w:r>
      <w:r w:rsidR="001A683C" w:rsidRPr="00DB581E">
        <w:rPr>
          <w:rFonts w:ascii="Verdana" w:hAnsi="Verdana" w:cs="Arial"/>
          <w:i/>
          <w:sz w:val="22"/>
          <w:szCs w:val="22"/>
          <w:u w:val="single"/>
        </w:rPr>
        <w:t>asap</w:t>
      </w:r>
    </w:p>
    <w:p w14:paraId="27CED1FD" w14:textId="51EE6B97" w:rsidR="00C263B6" w:rsidRPr="00DB581E" w:rsidRDefault="00071FD3" w:rsidP="0085211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lastRenderedPageBreak/>
        <w:t>All Members to check for approval to share</w:t>
      </w:r>
      <w:r w:rsidR="00C263B6" w:rsidRPr="00DB581E">
        <w:rPr>
          <w:rFonts w:ascii="Verdana" w:hAnsi="Verdana" w:cs="Arial"/>
          <w:i/>
          <w:sz w:val="22"/>
          <w:szCs w:val="22"/>
        </w:rPr>
        <w:t xml:space="preserve"> the </w:t>
      </w:r>
      <w:r>
        <w:rPr>
          <w:rFonts w:ascii="Verdana" w:hAnsi="Verdana" w:cs="Arial"/>
          <w:i/>
          <w:sz w:val="22"/>
          <w:szCs w:val="22"/>
        </w:rPr>
        <w:t xml:space="preserve">introductory </w:t>
      </w:r>
      <w:r w:rsidR="00C263B6" w:rsidRPr="00DB581E">
        <w:rPr>
          <w:rFonts w:ascii="Verdana" w:hAnsi="Verdana" w:cs="Arial"/>
          <w:i/>
          <w:sz w:val="22"/>
          <w:szCs w:val="22"/>
        </w:rPr>
        <w:t xml:space="preserve">background paper </w:t>
      </w:r>
      <w:r>
        <w:rPr>
          <w:rFonts w:ascii="Verdana" w:hAnsi="Verdana" w:cs="Arial"/>
          <w:i/>
          <w:sz w:val="22"/>
          <w:szCs w:val="22"/>
        </w:rPr>
        <w:t>with COHOM</w:t>
      </w:r>
      <w:r w:rsidR="007257DD" w:rsidRPr="00DB581E">
        <w:rPr>
          <w:rFonts w:ascii="Verdana" w:hAnsi="Verdana" w:cs="Arial"/>
          <w:i/>
          <w:sz w:val="22"/>
          <w:szCs w:val="22"/>
        </w:rPr>
        <w:t xml:space="preserve"> - </w:t>
      </w:r>
      <w:r w:rsidRPr="00B65F78">
        <w:rPr>
          <w:rFonts w:ascii="Verdana" w:hAnsi="Verdana" w:cs="Arial"/>
          <w:i/>
          <w:sz w:val="22"/>
          <w:szCs w:val="22"/>
          <w:u w:val="single"/>
        </w:rPr>
        <w:t>by 8 Ju</w:t>
      </w:r>
      <w:r>
        <w:rPr>
          <w:rFonts w:ascii="Verdana" w:hAnsi="Verdana" w:cs="Arial"/>
          <w:i/>
          <w:sz w:val="22"/>
          <w:szCs w:val="22"/>
          <w:u w:val="single"/>
        </w:rPr>
        <w:t xml:space="preserve">ly </w:t>
      </w:r>
      <w:r w:rsidRPr="00B65F78">
        <w:rPr>
          <w:rFonts w:ascii="Verdana" w:hAnsi="Verdana" w:cs="Arial"/>
          <w:i/>
          <w:sz w:val="22"/>
          <w:szCs w:val="22"/>
          <w:u w:val="single"/>
        </w:rPr>
        <w:t>2016</w:t>
      </w:r>
      <w:r>
        <w:rPr>
          <w:rFonts w:ascii="Verdana" w:hAnsi="Verdana" w:cs="Arial"/>
          <w:i/>
          <w:sz w:val="22"/>
          <w:szCs w:val="22"/>
          <w:u w:val="single"/>
        </w:rPr>
        <w:t>.</w:t>
      </w:r>
    </w:p>
    <w:p w14:paraId="0BD60492" w14:textId="5D6D96D2" w:rsidR="001A683C" w:rsidRPr="00DB581E" w:rsidRDefault="00071FD3" w:rsidP="0085211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All Members</w:t>
      </w:r>
      <w:r w:rsidRPr="00DB581E">
        <w:rPr>
          <w:rFonts w:ascii="Verdana" w:hAnsi="Verdana" w:cs="Arial"/>
          <w:i/>
          <w:sz w:val="22"/>
          <w:szCs w:val="22"/>
        </w:rPr>
        <w:t xml:space="preserve"> 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to provide </w:t>
      </w:r>
      <w:r>
        <w:rPr>
          <w:rFonts w:ascii="Verdana" w:hAnsi="Verdana" w:cs="Arial"/>
          <w:i/>
          <w:sz w:val="22"/>
          <w:szCs w:val="22"/>
        </w:rPr>
        <w:t>FRA</w:t>
      </w:r>
      <w:r w:rsidR="001A683C" w:rsidRPr="00DB581E">
        <w:rPr>
          <w:rFonts w:ascii="Verdana" w:hAnsi="Verdana" w:cs="Arial"/>
          <w:i/>
          <w:sz w:val="22"/>
          <w:szCs w:val="22"/>
        </w:rPr>
        <w:t xml:space="preserve"> with personal details of </w:t>
      </w:r>
      <w:r w:rsidR="003154AA" w:rsidRPr="00DB581E">
        <w:rPr>
          <w:rFonts w:ascii="Verdana" w:hAnsi="Verdana" w:cs="Arial"/>
          <w:i/>
          <w:sz w:val="22"/>
          <w:szCs w:val="22"/>
        </w:rPr>
        <w:t xml:space="preserve">the </w:t>
      </w:r>
      <w:r w:rsidR="001A683C" w:rsidRPr="00DB581E">
        <w:rPr>
          <w:rFonts w:ascii="Verdana" w:hAnsi="Verdana" w:cs="Arial"/>
          <w:i/>
          <w:sz w:val="22"/>
          <w:szCs w:val="22"/>
        </w:rPr>
        <w:t>persons attending the meeting</w:t>
      </w:r>
      <w:r>
        <w:rPr>
          <w:rFonts w:ascii="Verdana" w:hAnsi="Verdana" w:cs="Arial"/>
          <w:i/>
          <w:sz w:val="22"/>
          <w:szCs w:val="22"/>
        </w:rPr>
        <w:t xml:space="preserve"> for accreditation at the Council</w:t>
      </w:r>
      <w:r w:rsidR="007257DD" w:rsidRPr="00DB581E">
        <w:rPr>
          <w:rFonts w:ascii="Verdana" w:hAnsi="Verdana" w:cs="Arial"/>
          <w:i/>
          <w:sz w:val="22"/>
          <w:szCs w:val="22"/>
        </w:rPr>
        <w:t xml:space="preserve"> - </w:t>
      </w:r>
      <w:r w:rsidRPr="00B65F78">
        <w:rPr>
          <w:rFonts w:ascii="Verdana" w:hAnsi="Verdana" w:cs="Arial"/>
          <w:i/>
          <w:sz w:val="22"/>
          <w:szCs w:val="22"/>
          <w:u w:val="single"/>
        </w:rPr>
        <w:t>by 8 Ju</w:t>
      </w:r>
      <w:r>
        <w:rPr>
          <w:rFonts w:ascii="Verdana" w:hAnsi="Verdana" w:cs="Arial"/>
          <w:i/>
          <w:sz w:val="22"/>
          <w:szCs w:val="22"/>
          <w:u w:val="single"/>
        </w:rPr>
        <w:t xml:space="preserve">ly </w:t>
      </w:r>
      <w:r w:rsidRPr="00B65F78">
        <w:rPr>
          <w:rFonts w:ascii="Verdana" w:hAnsi="Verdana" w:cs="Arial"/>
          <w:i/>
          <w:sz w:val="22"/>
          <w:szCs w:val="22"/>
          <w:u w:val="single"/>
        </w:rPr>
        <w:t>2016</w:t>
      </w:r>
      <w:r>
        <w:rPr>
          <w:rFonts w:ascii="Verdana" w:hAnsi="Verdana" w:cs="Arial"/>
          <w:i/>
          <w:sz w:val="22"/>
          <w:szCs w:val="22"/>
          <w:u w:val="single"/>
        </w:rPr>
        <w:t>.</w:t>
      </w:r>
    </w:p>
    <w:p w14:paraId="2C7A000D" w14:textId="77777777" w:rsidR="00817402" w:rsidRPr="00C263B6" w:rsidRDefault="00817402" w:rsidP="00C263B6">
      <w:pPr>
        <w:spacing w:line="259" w:lineRule="auto"/>
        <w:jc w:val="both"/>
        <w:rPr>
          <w:rFonts w:ascii="Verdana" w:eastAsia="Calibri" w:hAnsi="Verdana" w:cs="Times New Roman"/>
          <w:sz w:val="22"/>
          <w:szCs w:val="22"/>
          <w:lang w:val="en-IE"/>
        </w:rPr>
      </w:pPr>
    </w:p>
    <w:p w14:paraId="68172580" w14:textId="77777777" w:rsidR="001A4B0D" w:rsidRPr="001A4B0D" w:rsidRDefault="001A4B0D" w:rsidP="001A4B0D">
      <w:pPr>
        <w:jc w:val="both"/>
        <w:rPr>
          <w:rFonts w:ascii="Verdana" w:hAnsi="Verdana"/>
          <w:b/>
          <w:sz w:val="22"/>
        </w:rPr>
      </w:pPr>
      <w:r w:rsidRPr="001A4B0D">
        <w:rPr>
          <w:rFonts w:ascii="Verdana" w:hAnsi="Verdana"/>
          <w:b/>
          <w:sz w:val="22"/>
        </w:rPr>
        <w:t>Next meeting</w:t>
      </w:r>
    </w:p>
    <w:p w14:paraId="5B069729" w14:textId="77777777" w:rsidR="001A4B0D" w:rsidRPr="001A4B0D" w:rsidRDefault="001A4B0D" w:rsidP="001A4B0D">
      <w:pPr>
        <w:jc w:val="both"/>
        <w:rPr>
          <w:rFonts w:ascii="Verdana" w:hAnsi="Verdana" w:cs="Arial"/>
          <w:i/>
          <w:sz w:val="22"/>
        </w:rPr>
      </w:pPr>
      <w:r w:rsidRPr="001A4B0D">
        <w:rPr>
          <w:rFonts w:ascii="Verdana" w:hAnsi="Verdana"/>
          <w:sz w:val="22"/>
        </w:rPr>
        <w:t>A date for next meeting of the Framework will be identified in due course.</w:t>
      </w:r>
    </w:p>
    <w:p w14:paraId="279DFAC5" w14:textId="77777777" w:rsidR="001A4B0D" w:rsidRPr="001A4B0D" w:rsidRDefault="001A4B0D" w:rsidP="001A4B0D">
      <w:pPr>
        <w:jc w:val="both"/>
        <w:rPr>
          <w:rFonts w:ascii="Verdana" w:hAnsi="Verdana"/>
          <w:sz w:val="22"/>
          <w:szCs w:val="22"/>
        </w:rPr>
      </w:pPr>
    </w:p>
    <w:sectPr w:rsidR="001A4B0D" w:rsidRPr="001A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21E"/>
    <w:multiLevelType w:val="hybridMultilevel"/>
    <w:tmpl w:val="C09A6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E83"/>
    <w:multiLevelType w:val="hybridMultilevel"/>
    <w:tmpl w:val="66C07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3469"/>
    <w:multiLevelType w:val="hybridMultilevel"/>
    <w:tmpl w:val="D082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04A23"/>
    <w:multiLevelType w:val="hybridMultilevel"/>
    <w:tmpl w:val="DD70D26C"/>
    <w:lvl w:ilvl="0" w:tplc="ECA2A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5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2E312A"/>
    <w:multiLevelType w:val="hybridMultilevel"/>
    <w:tmpl w:val="9D3A5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2"/>
    <w:rsid w:val="00043967"/>
    <w:rsid w:val="000627F3"/>
    <w:rsid w:val="00071FD3"/>
    <w:rsid w:val="001A4B0D"/>
    <w:rsid w:val="001A683C"/>
    <w:rsid w:val="003154AA"/>
    <w:rsid w:val="005630C5"/>
    <w:rsid w:val="006B54D3"/>
    <w:rsid w:val="007257DD"/>
    <w:rsid w:val="00817402"/>
    <w:rsid w:val="00852119"/>
    <w:rsid w:val="00923EAB"/>
    <w:rsid w:val="009A6F57"/>
    <w:rsid w:val="00C263B6"/>
    <w:rsid w:val="00D82FCB"/>
    <w:rsid w:val="00DB581E"/>
    <w:rsid w:val="00E13813"/>
    <w:rsid w:val="00F44C2F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AC37"/>
  <w15:chartTrackingRefBased/>
  <w15:docId w15:val="{4DADC7DE-A363-4020-94A0-476E8E7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0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40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02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02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3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D-2016-00345</_dlc_DocId>
    <_dlc_DocIdUrl xmlns="16097700-bd0a-4b4b-83d5-90842b5175e0">
      <Url>http://dms/research/eucrpd/_layouts/15/DocIdRedir.aspx?ID=D-2016-00345</Url>
      <Description>D-2016-00345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8117-A02D-454B-BF75-87FA051D2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56DF79-0E81-4E2D-A296-21CBD1D1B39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395F49-5C60-40D6-B4FC-492153E83B4E}">
  <ds:schemaRefs>
    <ds:schemaRef ds:uri="http://schemas.com/sharepoint/v4/contenttype/eworx"/>
  </ds:schemaRefs>
</ds:datastoreItem>
</file>

<file path=customXml/itemProps4.xml><?xml version="1.0" encoding="utf-8"?>
<ds:datastoreItem xmlns:ds="http://schemas.openxmlformats.org/officeDocument/2006/customXml" ds:itemID="{45FEC7BF-AFA2-46B8-A92D-8F4FB9BDF09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16097700-bd0a-4b4b-83d5-90842b5175e0"/>
    <ds:schemaRef ds:uri="200fed6a-fac6-4054-bdd4-71a44c39573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64809B0-98F8-4E7D-B6A4-7EE96AB1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150D55-C233-416E-AD47-2D8E37F9F94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0F5D77B-E57C-4795-A94E-92646C6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EU Fundamental Rights Agency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subject/>
  <dc:creator>RÖBSTORF Silvana (FRA)</dc:creator>
  <cp:keywords/>
  <dc:description/>
  <cp:lastModifiedBy>POGNANTE Francesco (FRA)</cp:lastModifiedBy>
  <cp:revision>2</cp:revision>
  <dcterms:created xsi:type="dcterms:W3CDTF">2018-04-23T14:07:00Z</dcterms:created>
  <dcterms:modified xsi:type="dcterms:W3CDTF">2018-04-23T14:07:00Z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65b96104-d97d-4607-a417-34a4b1ac05b9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600</vt:r8>
  </property>
</Properties>
</file>