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B450" w14:textId="77777777" w:rsidR="003A3970" w:rsidRDefault="00054616" w:rsidP="00FC7671">
      <w:pPr>
        <w:jc w:val="center"/>
        <w:rPr>
          <w:rFonts w:asciiTheme="majorHAnsi" w:hAnsiTheme="majorHAnsi" w:cstheme="majorHAnsi"/>
          <w:b/>
        </w:rPr>
      </w:pPr>
      <w:r>
        <w:rPr>
          <w:rFonts w:asciiTheme="majorHAnsi" w:hAnsiTheme="majorHAnsi" w:cstheme="majorHAnsi"/>
          <w:b/>
        </w:rPr>
        <w:t>Minutes</w:t>
      </w:r>
    </w:p>
    <w:p w14:paraId="0E0C1D3C" w14:textId="77777777" w:rsidR="003A3970" w:rsidRDefault="003A3970" w:rsidP="00FC7671">
      <w:pPr>
        <w:jc w:val="center"/>
        <w:rPr>
          <w:rFonts w:asciiTheme="majorHAnsi" w:hAnsiTheme="majorHAnsi" w:cstheme="majorHAnsi"/>
          <w:b/>
        </w:rPr>
      </w:pPr>
    </w:p>
    <w:p w14:paraId="01CA404E" w14:textId="77777777" w:rsidR="00B2760B" w:rsidRDefault="00B2760B" w:rsidP="00FC7671">
      <w:pPr>
        <w:jc w:val="center"/>
        <w:rPr>
          <w:rFonts w:asciiTheme="majorHAnsi" w:hAnsiTheme="majorHAnsi" w:cstheme="majorHAnsi"/>
          <w:b/>
        </w:rPr>
      </w:pPr>
      <w:r>
        <w:rPr>
          <w:rFonts w:asciiTheme="majorHAnsi" w:hAnsiTheme="majorHAnsi" w:cstheme="majorHAnsi"/>
          <w:b/>
        </w:rPr>
        <w:t xml:space="preserve">Meeting of the </w:t>
      </w:r>
      <w:r w:rsidRPr="00E14FDB">
        <w:rPr>
          <w:rFonts w:asciiTheme="majorHAnsi" w:hAnsiTheme="majorHAnsi" w:cstheme="majorHAnsi"/>
          <w:b/>
        </w:rPr>
        <w:t>EU Framework to promote, protect and monitor</w:t>
      </w:r>
    </w:p>
    <w:p w14:paraId="471198B4" w14:textId="77777777" w:rsidR="00B2760B" w:rsidRPr="00E14FDB" w:rsidRDefault="00B2760B" w:rsidP="00FC7671">
      <w:pPr>
        <w:jc w:val="center"/>
        <w:rPr>
          <w:rFonts w:asciiTheme="majorHAnsi" w:hAnsiTheme="majorHAnsi" w:cstheme="majorHAnsi"/>
          <w:b/>
        </w:rPr>
      </w:pPr>
      <w:r w:rsidRPr="00E14FDB">
        <w:rPr>
          <w:rFonts w:asciiTheme="majorHAnsi" w:hAnsiTheme="majorHAnsi" w:cstheme="majorHAnsi"/>
          <w:b/>
        </w:rPr>
        <w:t>the UN</w:t>
      </w:r>
      <w:r>
        <w:rPr>
          <w:rFonts w:asciiTheme="majorHAnsi" w:hAnsiTheme="majorHAnsi" w:cstheme="majorHAnsi"/>
          <w:b/>
        </w:rPr>
        <w:t xml:space="preserve"> </w:t>
      </w:r>
      <w:r w:rsidRPr="00E14FDB">
        <w:rPr>
          <w:rFonts w:asciiTheme="majorHAnsi" w:hAnsiTheme="majorHAnsi" w:cstheme="majorHAnsi"/>
          <w:b/>
        </w:rPr>
        <w:t>C</w:t>
      </w:r>
      <w:r>
        <w:rPr>
          <w:rFonts w:asciiTheme="majorHAnsi" w:hAnsiTheme="majorHAnsi" w:cstheme="majorHAnsi"/>
          <w:b/>
        </w:rPr>
        <w:t xml:space="preserve">onvention on the </w:t>
      </w:r>
      <w:r w:rsidRPr="00E14FDB">
        <w:rPr>
          <w:rFonts w:asciiTheme="majorHAnsi" w:hAnsiTheme="majorHAnsi" w:cstheme="majorHAnsi"/>
          <w:b/>
        </w:rPr>
        <w:t>R</w:t>
      </w:r>
      <w:r>
        <w:rPr>
          <w:rFonts w:asciiTheme="majorHAnsi" w:hAnsiTheme="majorHAnsi" w:cstheme="majorHAnsi"/>
          <w:b/>
        </w:rPr>
        <w:t xml:space="preserve">ights of </w:t>
      </w:r>
      <w:r w:rsidRPr="00E14FDB">
        <w:rPr>
          <w:rFonts w:asciiTheme="majorHAnsi" w:hAnsiTheme="majorHAnsi" w:cstheme="majorHAnsi"/>
          <w:b/>
        </w:rPr>
        <w:t>P</w:t>
      </w:r>
      <w:r>
        <w:rPr>
          <w:rFonts w:asciiTheme="majorHAnsi" w:hAnsiTheme="majorHAnsi" w:cstheme="majorHAnsi"/>
          <w:b/>
        </w:rPr>
        <w:t xml:space="preserve">ersons with </w:t>
      </w:r>
      <w:r w:rsidRPr="00E14FDB">
        <w:rPr>
          <w:rFonts w:asciiTheme="majorHAnsi" w:hAnsiTheme="majorHAnsi" w:cstheme="majorHAnsi"/>
          <w:b/>
        </w:rPr>
        <w:t>D</w:t>
      </w:r>
      <w:r>
        <w:rPr>
          <w:rFonts w:asciiTheme="majorHAnsi" w:hAnsiTheme="majorHAnsi" w:cstheme="majorHAnsi"/>
          <w:b/>
        </w:rPr>
        <w:t>isabilities (UN CRPD)</w:t>
      </w:r>
    </w:p>
    <w:p w14:paraId="091C0F6A" w14:textId="77777777" w:rsidR="00B2760B" w:rsidRDefault="00B2760B" w:rsidP="00FC7671">
      <w:pPr>
        <w:jc w:val="center"/>
        <w:rPr>
          <w:rFonts w:asciiTheme="majorHAnsi" w:hAnsiTheme="majorHAnsi" w:cstheme="majorHAnsi"/>
          <w:b/>
        </w:rPr>
      </w:pPr>
    </w:p>
    <w:p w14:paraId="1487FFEC" w14:textId="77777777" w:rsidR="003C527B" w:rsidRPr="003C527B" w:rsidRDefault="00AF4148" w:rsidP="00FC7671">
      <w:pPr>
        <w:jc w:val="center"/>
        <w:rPr>
          <w:rFonts w:asciiTheme="majorHAnsi" w:hAnsiTheme="majorHAnsi" w:cstheme="majorHAnsi"/>
          <w:b/>
        </w:rPr>
      </w:pPr>
      <w:r>
        <w:rPr>
          <w:rFonts w:asciiTheme="majorHAnsi" w:hAnsiTheme="majorHAnsi" w:cstheme="majorHAnsi"/>
          <w:b/>
        </w:rPr>
        <w:t>8 September</w:t>
      </w:r>
      <w:r w:rsidR="003C527B" w:rsidRPr="003C527B">
        <w:rPr>
          <w:rFonts w:asciiTheme="majorHAnsi" w:hAnsiTheme="majorHAnsi" w:cstheme="majorHAnsi"/>
          <w:b/>
        </w:rPr>
        <w:t xml:space="preserve"> 202</w:t>
      </w:r>
      <w:r w:rsidR="00CF47C3">
        <w:rPr>
          <w:rFonts w:asciiTheme="majorHAnsi" w:hAnsiTheme="majorHAnsi" w:cstheme="majorHAnsi"/>
          <w:b/>
        </w:rPr>
        <w:t>2</w:t>
      </w:r>
      <w:r w:rsidR="003C527B" w:rsidRPr="003C527B">
        <w:rPr>
          <w:rFonts w:asciiTheme="majorHAnsi" w:hAnsiTheme="majorHAnsi" w:cstheme="majorHAnsi"/>
          <w:b/>
        </w:rPr>
        <w:t xml:space="preserve">, </w:t>
      </w:r>
      <w:r w:rsidR="00CF47C3">
        <w:rPr>
          <w:rFonts w:asciiTheme="majorHAnsi" w:hAnsiTheme="majorHAnsi" w:cstheme="majorHAnsi"/>
          <w:b/>
        </w:rPr>
        <w:t>10</w:t>
      </w:r>
      <w:r w:rsidR="003C527B" w:rsidRPr="003C527B">
        <w:rPr>
          <w:rFonts w:asciiTheme="majorHAnsi" w:hAnsiTheme="majorHAnsi" w:cstheme="majorHAnsi"/>
          <w:b/>
        </w:rPr>
        <w:t>:</w:t>
      </w:r>
      <w:r w:rsidR="00CF47C3">
        <w:rPr>
          <w:rFonts w:asciiTheme="majorHAnsi" w:hAnsiTheme="majorHAnsi" w:cstheme="majorHAnsi"/>
          <w:b/>
        </w:rPr>
        <w:t>00</w:t>
      </w:r>
      <w:r w:rsidR="003C527B" w:rsidRPr="003C527B">
        <w:rPr>
          <w:rFonts w:asciiTheme="majorHAnsi" w:hAnsiTheme="majorHAnsi" w:cstheme="majorHAnsi"/>
          <w:b/>
        </w:rPr>
        <w:t>-1</w:t>
      </w:r>
      <w:r w:rsidR="00CF47C3">
        <w:rPr>
          <w:rFonts w:asciiTheme="majorHAnsi" w:hAnsiTheme="majorHAnsi" w:cstheme="majorHAnsi"/>
          <w:b/>
        </w:rPr>
        <w:t>2</w:t>
      </w:r>
      <w:r w:rsidR="003C527B" w:rsidRPr="003C527B">
        <w:rPr>
          <w:rFonts w:asciiTheme="majorHAnsi" w:hAnsiTheme="majorHAnsi" w:cstheme="majorHAnsi"/>
          <w:b/>
        </w:rPr>
        <w:t>:</w:t>
      </w:r>
      <w:r w:rsidR="00597A17">
        <w:rPr>
          <w:rFonts w:asciiTheme="majorHAnsi" w:hAnsiTheme="majorHAnsi" w:cstheme="majorHAnsi"/>
          <w:b/>
        </w:rPr>
        <w:t>0</w:t>
      </w:r>
      <w:r w:rsidR="003C527B" w:rsidRPr="003C527B">
        <w:rPr>
          <w:rFonts w:asciiTheme="majorHAnsi" w:hAnsiTheme="majorHAnsi" w:cstheme="majorHAnsi"/>
          <w:b/>
        </w:rPr>
        <w:t>0</w:t>
      </w:r>
    </w:p>
    <w:p w14:paraId="4071ACDE" w14:textId="77777777" w:rsidR="00D53D1D" w:rsidRPr="004F555D" w:rsidRDefault="00B2760B" w:rsidP="00FC7671">
      <w:pPr>
        <w:jc w:val="center"/>
        <w:rPr>
          <w:rFonts w:ascii="Arial" w:hAnsi="Arial" w:cs="Arial"/>
          <w:i/>
          <w:iCs/>
        </w:rPr>
      </w:pPr>
      <w:r w:rsidRPr="004F555D">
        <w:rPr>
          <w:rFonts w:ascii="Arial" w:hAnsi="Arial" w:cs="Arial"/>
          <w:i/>
          <w:iCs/>
        </w:rPr>
        <w:t>(</w:t>
      </w:r>
      <w:proofErr w:type="gramStart"/>
      <w:r w:rsidR="00AF4148" w:rsidRPr="004F555D">
        <w:rPr>
          <w:rFonts w:ascii="Arial" w:hAnsi="Arial" w:cs="Arial"/>
          <w:i/>
          <w:iCs/>
        </w:rPr>
        <w:t>hybrid</w:t>
      </w:r>
      <w:proofErr w:type="gramEnd"/>
      <w:r w:rsidR="00AF4148" w:rsidRPr="004F555D">
        <w:rPr>
          <w:rFonts w:ascii="Arial" w:hAnsi="Arial" w:cs="Arial"/>
          <w:i/>
          <w:iCs/>
        </w:rPr>
        <w:t xml:space="preserve"> meeting</w:t>
      </w:r>
      <w:r w:rsidR="00D53D1D" w:rsidRPr="004F555D">
        <w:rPr>
          <w:rFonts w:ascii="Arial" w:hAnsi="Arial" w:cs="Arial"/>
          <w:i/>
          <w:iCs/>
        </w:rPr>
        <w:t>)</w:t>
      </w:r>
    </w:p>
    <w:p w14:paraId="640199F6" w14:textId="77777777" w:rsidR="00B2760B" w:rsidRDefault="00D53D1D" w:rsidP="00FC7671">
      <w:pPr>
        <w:jc w:val="center"/>
        <w:rPr>
          <w:rFonts w:ascii="Arial" w:hAnsi="Arial" w:cs="Arial"/>
          <w:i/>
          <w:iCs/>
        </w:rPr>
      </w:pPr>
      <w:r w:rsidRPr="004F555D">
        <w:rPr>
          <w:rFonts w:ascii="Arial" w:hAnsi="Arial" w:cs="Arial"/>
          <w:i/>
          <w:iCs/>
        </w:rPr>
        <w:t>Location: room FRS-03A001, European Ombudsman office, Rue Froissart 87, Brussels</w:t>
      </w:r>
      <w:r w:rsidR="00B2760B" w:rsidRPr="004F555D">
        <w:rPr>
          <w:rFonts w:ascii="Arial" w:hAnsi="Arial" w:cs="Arial"/>
          <w:i/>
          <w:iCs/>
        </w:rPr>
        <w:t>)</w:t>
      </w:r>
    </w:p>
    <w:p w14:paraId="2C7C5FFD" w14:textId="77777777" w:rsidR="004F555D" w:rsidRPr="004F555D" w:rsidRDefault="004F555D" w:rsidP="00C55DB1">
      <w:pPr>
        <w:jc w:val="both"/>
        <w:rPr>
          <w:rFonts w:ascii="Arial" w:hAnsi="Arial" w:cs="Arial"/>
          <w:i/>
          <w:iCs/>
        </w:rPr>
      </w:pPr>
    </w:p>
    <w:p w14:paraId="3A7B3CC9" w14:textId="77777777" w:rsidR="00242FA0" w:rsidRDefault="00242FA0" w:rsidP="00C55DB1">
      <w:pPr>
        <w:jc w:val="both"/>
        <w:rPr>
          <w:rFonts w:ascii="Arial" w:hAnsi="Arial" w:cs="Arial"/>
          <w:b/>
        </w:rPr>
      </w:pPr>
    </w:p>
    <w:p w14:paraId="24D7B6A0" w14:textId="77777777" w:rsidR="00491ACE" w:rsidRPr="00C103E5" w:rsidRDefault="00491ACE" w:rsidP="00C55DB1">
      <w:pPr>
        <w:numPr>
          <w:ilvl w:val="0"/>
          <w:numId w:val="1"/>
        </w:numPr>
        <w:tabs>
          <w:tab w:val="clear" w:pos="502"/>
          <w:tab w:val="num" w:pos="142"/>
        </w:tabs>
        <w:ind w:left="0" w:firstLine="0"/>
        <w:jc w:val="both"/>
        <w:rPr>
          <w:rFonts w:ascii="Arial" w:hAnsi="Arial" w:cs="Arial"/>
          <w:b/>
        </w:rPr>
      </w:pPr>
      <w:r w:rsidRPr="00C103E5">
        <w:rPr>
          <w:rFonts w:ascii="Arial" w:hAnsi="Arial" w:cs="Arial"/>
          <w:b/>
        </w:rPr>
        <w:t>Welcome and Opening</w:t>
      </w:r>
    </w:p>
    <w:p w14:paraId="0285D62B" w14:textId="77777777" w:rsidR="00C103E5" w:rsidRDefault="00C103E5" w:rsidP="00C55DB1">
      <w:pPr>
        <w:jc w:val="both"/>
        <w:rPr>
          <w:rFonts w:ascii="Arial" w:hAnsi="Arial" w:cs="Arial"/>
          <w:bCs/>
        </w:rPr>
      </w:pPr>
    </w:p>
    <w:p w14:paraId="6375F261" w14:textId="77777777" w:rsidR="00813196" w:rsidRDefault="00054616" w:rsidP="00C55DB1">
      <w:pPr>
        <w:jc w:val="both"/>
        <w:rPr>
          <w:rFonts w:ascii="Arial" w:hAnsi="Arial" w:cs="Arial"/>
          <w:bCs/>
        </w:rPr>
      </w:pPr>
      <w:r>
        <w:rPr>
          <w:rFonts w:ascii="Arial" w:hAnsi="Arial" w:cs="Arial"/>
          <w:bCs/>
        </w:rPr>
        <w:t xml:space="preserve">The chair, Alejandro Moledo of EDF, welcomed everyone to the meeting. </w:t>
      </w:r>
    </w:p>
    <w:p w14:paraId="3EE06D60" w14:textId="77777777" w:rsidR="00813196" w:rsidRDefault="00813196" w:rsidP="00C55DB1">
      <w:pPr>
        <w:jc w:val="both"/>
        <w:rPr>
          <w:rFonts w:ascii="Arial" w:hAnsi="Arial" w:cs="Arial"/>
          <w:bCs/>
        </w:rPr>
      </w:pPr>
    </w:p>
    <w:p w14:paraId="42D0C933" w14:textId="77777777" w:rsidR="006C4F25" w:rsidRPr="00C103E5" w:rsidRDefault="00491ACE" w:rsidP="00C55DB1">
      <w:pPr>
        <w:numPr>
          <w:ilvl w:val="0"/>
          <w:numId w:val="1"/>
        </w:numPr>
        <w:tabs>
          <w:tab w:val="clear" w:pos="502"/>
          <w:tab w:val="num" w:pos="142"/>
        </w:tabs>
        <w:ind w:left="0" w:firstLine="0"/>
        <w:jc w:val="both"/>
        <w:rPr>
          <w:rFonts w:ascii="Arial" w:hAnsi="Arial" w:cs="Arial"/>
          <w:b/>
        </w:rPr>
      </w:pPr>
      <w:r w:rsidRPr="00C103E5">
        <w:rPr>
          <w:rFonts w:ascii="Arial" w:hAnsi="Arial" w:cs="Arial"/>
          <w:b/>
        </w:rPr>
        <w:t>Approval of the Agenda</w:t>
      </w:r>
    </w:p>
    <w:p w14:paraId="5EC394C0" w14:textId="77777777" w:rsidR="00C103E5" w:rsidRDefault="00C103E5" w:rsidP="00C55DB1">
      <w:pPr>
        <w:jc w:val="both"/>
        <w:rPr>
          <w:rFonts w:ascii="Arial" w:hAnsi="Arial" w:cs="Arial"/>
          <w:sz w:val="22"/>
          <w:szCs w:val="22"/>
        </w:rPr>
      </w:pPr>
    </w:p>
    <w:p w14:paraId="102E60D2" w14:textId="77777777" w:rsidR="00054616" w:rsidRPr="00054616" w:rsidRDefault="00054616" w:rsidP="00C55DB1">
      <w:pPr>
        <w:jc w:val="both"/>
        <w:rPr>
          <w:rFonts w:ascii="Arial" w:hAnsi="Arial" w:cs="Arial"/>
          <w:bCs/>
        </w:rPr>
      </w:pPr>
      <w:r w:rsidRPr="00054616">
        <w:rPr>
          <w:rFonts w:ascii="Arial" w:hAnsi="Arial" w:cs="Arial"/>
          <w:bCs/>
        </w:rPr>
        <w:t>The agenda was approved.</w:t>
      </w:r>
    </w:p>
    <w:p w14:paraId="5E450E50" w14:textId="77777777" w:rsidR="00054616" w:rsidRPr="00054616" w:rsidRDefault="00054616" w:rsidP="00C55DB1">
      <w:pPr>
        <w:jc w:val="both"/>
        <w:rPr>
          <w:rFonts w:ascii="Arial" w:hAnsi="Arial" w:cs="Arial"/>
          <w:b/>
        </w:rPr>
      </w:pPr>
    </w:p>
    <w:p w14:paraId="1A42EB7B" w14:textId="77777777" w:rsidR="007D5106" w:rsidRPr="00C103E5" w:rsidRDefault="00475C59" w:rsidP="00C55DB1">
      <w:pPr>
        <w:numPr>
          <w:ilvl w:val="0"/>
          <w:numId w:val="1"/>
        </w:numPr>
        <w:tabs>
          <w:tab w:val="clear" w:pos="502"/>
          <w:tab w:val="num" w:pos="142"/>
        </w:tabs>
        <w:ind w:left="709" w:hanging="709"/>
        <w:jc w:val="both"/>
        <w:rPr>
          <w:rFonts w:ascii="Arial" w:hAnsi="Arial" w:cs="Arial"/>
          <w:b/>
        </w:rPr>
      </w:pPr>
      <w:r w:rsidRPr="00C103E5">
        <w:rPr>
          <w:rFonts w:ascii="Arial" w:hAnsi="Arial" w:cs="Arial"/>
          <w:b/>
        </w:rPr>
        <w:t xml:space="preserve">Update on relevant activities and exchange of views on CRPD </w:t>
      </w:r>
    </w:p>
    <w:p w14:paraId="14508E0D" w14:textId="77777777" w:rsidR="00964747" w:rsidRDefault="006C4F25" w:rsidP="00C55DB1">
      <w:pPr>
        <w:ind w:left="709"/>
        <w:jc w:val="both"/>
        <w:rPr>
          <w:rFonts w:ascii="Arial" w:hAnsi="Arial" w:cs="Arial"/>
          <w:b/>
        </w:rPr>
      </w:pPr>
      <w:r w:rsidRPr="00C103E5">
        <w:rPr>
          <w:rFonts w:ascii="Arial" w:hAnsi="Arial" w:cs="Arial"/>
          <w:b/>
        </w:rPr>
        <w:t>I</w:t>
      </w:r>
      <w:r w:rsidR="00475C59" w:rsidRPr="00C103E5">
        <w:rPr>
          <w:rFonts w:ascii="Arial" w:hAnsi="Arial" w:cs="Arial"/>
          <w:b/>
        </w:rPr>
        <w:t>mplementation</w:t>
      </w:r>
    </w:p>
    <w:p w14:paraId="71663D52" w14:textId="77777777" w:rsidR="00D53D1D" w:rsidRDefault="00D53D1D" w:rsidP="00C55DB1">
      <w:pPr>
        <w:jc w:val="both"/>
        <w:rPr>
          <w:rFonts w:ascii="Arial" w:hAnsi="Arial" w:cs="Arial"/>
          <w:b/>
        </w:rPr>
      </w:pPr>
    </w:p>
    <w:p w14:paraId="7A4B6042" w14:textId="77777777" w:rsidR="0062625A" w:rsidRDefault="0062625A" w:rsidP="00C55DB1">
      <w:pPr>
        <w:jc w:val="both"/>
        <w:rPr>
          <w:rFonts w:ascii="Arial" w:hAnsi="Arial" w:cs="Arial"/>
          <w:bCs/>
        </w:rPr>
      </w:pPr>
      <w:r>
        <w:rPr>
          <w:rFonts w:ascii="Arial" w:hAnsi="Arial" w:cs="Arial"/>
          <w:bCs/>
        </w:rPr>
        <w:t xml:space="preserve">Members exchanged information on ongoing activities. </w:t>
      </w:r>
    </w:p>
    <w:p w14:paraId="38B8AC5A" w14:textId="77777777" w:rsidR="00645722" w:rsidRDefault="00645722" w:rsidP="00C55DB1">
      <w:pPr>
        <w:jc w:val="both"/>
        <w:rPr>
          <w:rFonts w:ascii="Arial" w:hAnsi="Arial" w:cs="Arial"/>
          <w:bCs/>
        </w:rPr>
      </w:pPr>
    </w:p>
    <w:p w14:paraId="1FB8D396" w14:textId="35B4BE61" w:rsidR="00122F23" w:rsidRPr="00122F23" w:rsidRDefault="00122F23" w:rsidP="00C55DB1">
      <w:pPr>
        <w:jc w:val="both"/>
        <w:rPr>
          <w:rFonts w:ascii="Arial" w:hAnsi="Arial" w:cs="Arial"/>
          <w:bCs/>
        </w:rPr>
      </w:pPr>
      <w:r w:rsidRPr="00122F23">
        <w:rPr>
          <w:rFonts w:ascii="Arial" w:hAnsi="Arial" w:cs="Arial"/>
          <w:bCs/>
        </w:rPr>
        <w:t xml:space="preserve">The </w:t>
      </w:r>
      <w:r w:rsidRPr="00122F23">
        <w:rPr>
          <w:rFonts w:ascii="Arial" w:hAnsi="Arial" w:cs="Arial"/>
          <w:bCs/>
          <w:i/>
          <w:iCs/>
        </w:rPr>
        <w:t>EU Agency for Fundamental Rights</w:t>
      </w:r>
      <w:r w:rsidRPr="00122F23">
        <w:rPr>
          <w:rFonts w:ascii="Arial" w:hAnsi="Arial" w:cs="Arial"/>
          <w:bCs/>
        </w:rPr>
        <w:t xml:space="preserve"> </w:t>
      </w:r>
      <w:r w:rsidR="00645722">
        <w:rPr>
          <w:rFonts w:ascii="Arial" w:hAnsi="Arial" w:cs="Arial"/>
          <w:bCs/>
        </w:rPr>
        <w:t xml:space="preserve">noted it was </w:t>
      </w:r>
      <w:r w:rsidRPr="00122F23">
        <w:rPr>
          <w:rFonts w:ascii="Arial" w:hAnsi="Arial" w:cs="Arial"/>
          <w:bCs/>
        </w:rPr>
        <w:t>continu</w:t>
      </w:r>
      <w:r w:rsidR="00645722">
        <w:rPr>
          <w:rFonts w:ascii="Arial" w:hAnsi="Arial" w:cs="Arial"/>
          <w:bCs/>
        </w:rPr>
        <w:t>ing</w:t>
      </w:r>
      <w:r w:rsidRPr="00122F23">
        <w:rPr>
          <w:rFonts w:ascii="Arial" w:hAnsi="Arial" w:cs="Arial"/>
          <w:bCs/>
        </w:rPr>
        <w:t xml:space="preserve"> its work on its annual chapter on CRPD implementation in the Fundamental Rights Report, with a new round of FRANET research having just commenced again</w:t>
      </w:r>
      <w:r>
        <w:rPr>
          <w:rFonts w:ascii="Arial" w:hAnsi="Arial" w:cs="Arial"/>
          <w:bCs/>
        </w:rPr>
        <w:t xml:space="preserve">. </w:t>
      </w:r>
      <w:r w:rsidR="00645722">
        <w:rPr>
          <w:rFonts w:ascii="Arial" w:hAnsi="Arial" w:cs="Arial"/>
          <w:bCs/>
        </w:rPr>
        <w:t xml:space="preserve">It announced that it would </w:t>
      </w:r>
      <w:r w:rsidRPr="00122F23">
        <w:rPr>
          <w:rFonts w:ascii="Arial" w:hAnsi="Arial" w:cs="Arial"/>
          <w:bCs/>
        </w:rPr>
        <w:t xml:space="preserve">launch the results of </w:t>
      </w:r>
      <w:r w:rsidR="00224866">
        <w:rPr>
          <w:rFonts w:ascii="Arial" w:hAnsi="Arial" w:cs="Arial"/>
          <w:bCs/>
        </w:rPr>
        <w:t>its</w:t>
      </w:r>
      <w:r w:rsidRPr="00122F23">
        <w:rPr>
          <w:rFonts w:ascii="Arial" w:hAnsi="Arial" w:cs="Arial"/>
          <w:bCs/>
        </w:rPr>
        <w:t xml:space="preserve"> Fundamental Rights Survey</w:t>
      </w:r>
      <w:r w:rsidR="00FC7671">
        <w:rPr>
          <w:rFonts w:ascii="Arial" w:hAnsi="Arial" w:cs="Arial"/>
          <w:bCs/>
        </w:rPr>
        <w:t xml:space="preserve"> (FRS)</w:t>
      </w:r>
      <w:r w:rsidRPr="00122F23">
        <w:rPr>
          <w:rFonts w:ascii="Arial" w:hAnsi="Arial" w:cs="Arial"/>
          <w:bCs/>
        </w:rPr>
        <w:t xml:space="preserve"> </w:t>
      </w:r>
      <w:proofErr w:type="gramStart"/>
      <w:r w:rsidRPr="00122F23">
        <w:rPr>
          <w:rFonts w:ascii="Arial" w:hAnsi="Arial" w:cs="Arial"/>
          <w:bCs/>
        </w:rPr>
        <w:t>in the area of</w:t>
      </w:r>
      <w:proofErr w:type="gramEnd"/>
      <w:r w:rsidRPr="00122F23">
        <w:rPr>
          <w:rFonts w:ascii="Arial" w:hAnsi="Arial" w:cs="Arial"/>
          <w:bCs/>
        </w:rPr>
        <w:t xml:space="preserve"> disability in December; this will outline all the relevant findings in the area of disability that came out of the FRS, which was carried out in all EU M</w:t>
      </w:r>
      <w:r w:rsidR="00FC7671">
        <w:rPr>
          <w:rFonts w:ascii="Arial" w:hAnsi="Arial" w:cs="Arial"/>
          <w:bCs/>
        </w:rPr>
        <w:t xml:space="preserve">ember </w:t>
      </w:r>
      <w:r w:rsidRPr="00122F23">
        <w:rPr>
          <w:rFonts w:ascii="Arial" w:hAnsi="Arial" w:cs="Arial"/>
          <w:bCs/>
        </w:rPr>
        <w:t>S</w:t>
      </w:r>
      <w:r w:rsidR="00FC7671">
        <w:rPr>
          <w:rFonts w:ascii="Arial" w:hAnsi="Arial" w:cs="Arial"/>
          <w:bCs/>
        </w:rPr>
        <w:t>tates</w:t>
      </w:r>
      <w:r w:rsidRPr="00122F23">
        <w:rPr>
          <w:rFonts w:ascii="Arial" w:hAnsi="Arial" w:cs="Arial"/>
          <w:bCs/>
        </w:rPr>
        <w:t>, the UK and North Macedonia</w:t>
      </w:r>
      <w:r>
        <w:rPr>
          <w:rFonts w:ascii="Arial" w:hAnsi="Arial" w:cs="Arial"/>
          <w:bCs/>
        </w:rPr>
        <w:t xml:space="preserve">. </w:t>
      </w:r>
      <w:r w:rsidR="00C93358">
        <w:rPr>
          <w:rFonts w:ascii="Arial" w:hAnsi="Arial" w:cs="Arial"/>
          <w:bCs/>
        </w:rPr>
        <w:t xml:space="preserve">The Agency’s </w:t>
      </w:r>
      <w:r>
        <w:rPr>
          <w:rFonts w:ascii="Arial" w:hAnsi="Arial" w:cs="Arial"/>
          <w:bCs/>
        </w:rPr>
        <w:t xml:space="preserve">paper on human rights indicators, intended to help national monitoring bodies set up and expand such indicators, has passed </w:t>
      </w:r>
      <w:r w:rsidR="00C93358">
        <w:rPr>
          <w:rFonts w:ascii="Arial" w:hAnsi="Arial" w:cs="Arial"/>
          <w:bCs/>
        </w:rPr>
        <w:t xml:space="preserve">review by its </w:t>
      </w:r>
      <w:r>
        <w:rPr>
          <w:rFonts w:ascii="Arial" w:hAnsi="Arial" w:cs="Arial"/>
          <w:bCs/>
        </w:rPr>
        <w:t>scientific committee, and will be sent for approval to the management.</w:t>
      </w:r>
      <w:r w:rsidR="00C93358">
        <w:rPr>
          <w:rFonts w:ascii="Arial" w:hAnsi="Arial" w:cs="Arial"/>
          <w:bCs/>
        </w:rPr>
        <w:t xml:space="preserve"> The Agency pointed out that it was</w:t>
      </w:r>
      <w:r w:rsidRPr="00122F23">
        <w:rPr>
          <w:rFonts w:ascii="Arial" w:hAnsi="Arial" w:cs="Arial"/>
          <w:bCs/>
        </w:rPr>
        <w:t xml:space="preserve"> also still working on </w:t>
      </w:r>
      <w:r w:rsidR="00C93358">
        <w:rPr>
          <w:rFonts w:ascii="Arial" w:hAnsi="Arial" w:cs="Arial"/>
          <w:bCs/>
        </w:rPr>
        <w:t>its</w:t>
      </w:r>
      <w:r w:rsidRPr="00122F23">
        <w:rPr>
          <w:rFonts w:ascii="Arial" w:hAnsi="Arial" w:cs="Arial"/>
          <w:bCs/>
        </w:rPr>
        <w:t xml:space="preserve"> EU funds project, which looks at the compliance with the EU Charter and the CRPD of regular EU fund spending, and </w:t>
      </w:r>
      <w:proofErr w:type="gramStart"/>
      <w:r w:rsidRPr="00122F23">
        <w:rPr>
          <w:rFonts w:ascii="Arial" w:hAnsi="Arial" w:cs="Arial"/>
          <w:bCs/>
        </w:rPr>
        <w:t>in particular at</w:t>
      </w:r>
      <w:proofErr w:type="gramEnd"/>
      <w:r w:rsidRPr="00122F23">
        <w:rPr>
          <w:rFonts w:ascii="Arial" w:hAnsi="Arial" w:cs="Arial"/>
          <w:bCs/>
        </w:rPr>
        <w:t xml:space="preserve"> the potential role of national human rights bodies in this process. The research phase, which was </w:t>
      </w:r>
      <w:r w:rsidR="00F04D7D" w:rsidRPr="00122F23">
        <w:rPr>
          <w:rFonts w:ascii="Arial" w:hAnsi="Arial" w:cs="Arial"/>
          <w:bCs/>
        </w:rPr>
        <w:t>carried</w:t>
      </w:r>
      <w:r w:rsidRPr="00122F23">
        <w:rPr>
          <w:rFonts w:ascii="Arial" w:hAnsi="Arial" w:cs="Arial"/>
          <w:bCs/>
        </w:rPr>
        <w:t xml:space="preserve"> out at the EU level and in seven Member States (Bulgaria, Croatia, Estonia, Finland, France, </w:t>
      </w:r>
      <w:proofErr w:type="gramStart"/>
      <w:r w:rsidRPr="00122F23">
        <w:rPr>
          <w:rFonts w:ascii="Arial" w:hAnsi="Arial" w:cs="Arial"/>
          <w:bCs/>
        </w:rPr>
        <w:t>Germany</w:t>
      </w:r>
      <w:proofErr w:type="gramEnd"/>
      <w:r w:rsidRPr="00122F23">
        <w:rPr>
          <w:rFonts w:ascii="Arial" w:hAnsi="Arial" w:cs="Arial"/>
          <w:bCs/>
        </w:rPr>
        <w:t xml:space="preserve"> and Portugal), is nearly over, and research results </w:t>
      </w:r>
      <w:r w:rsidR="00C93358">
        <w:rPr>
          <w:rFonts w:ascii="Arial" w:hAnsi="Arial" w:cs="Arial"/>
          <w:bCs/>
        </w:rPr>
        <w:t xml:space="preserve">have come in </w:t>
      </w:r>
      <w:r w:rsidRPr="00122F23">
        <w:rPr>
          <w:rFonts w:ascii="Arial" w:hAnsi="Arial" w:cs="Arial"/>
          <w:bCs/>
        </w:rPr>
        <w:t xml:space="preserve">from many interviews, desk research and </w:t>
      </w:r>
      <w:r w:rsidR="00C93358">
        <w:rPr>
          <w:rFonts w:ascii="Arial" w:hAnsi="Arial" w:cs="Arial"/>
          <w:bCs/>
        </w:rPr>
        <w:t xml:space="preserve">national </w:t>
      </w:r>
      <w:r w:rsidRPr="00122F23">
        <w:rPr>
          <w:rFonts w:ascii="Arial" w:hAnsi="Arial" w:cs="Arial"/>
          <w:bCs/>
        </w:rPr>
        <w:t>roundtables.</w:t>
      </w:r>
      <w:r w:rsidR="00C93358">
        <w:rPr>
          <w:rFonts w:ascii="Arial" w:hAnsi="Arial" w:cs="Arial"/>
          <w:bCs/>
        </w:rPr>
        <w:t xml:space="preserve"> The Agency</w:t>
      </w:r>
      <w:r w:rsidRPr="00122F23">
        <w:rPr>
          <w:rFonts w:ascii="Arial" w:hAnsi="Arial" w:cs="Arial"/>
          <w:bCs/>
        </w:rPr>
        <w:t xml:space="preserve"> will now discuss precisely how to publish these results in a manner that will help increase scrutiny of EU funds</w:t>
      </w:r>
      <w:r w:rsidR="00C93358">
        <w:rPr>
          <w:rFonts w:ascii="Arial" w:hAnsi="Arial" w:cs="Arial"/>
          <w:bCs/>
        </w:rPr>
        <w:t xml:space="preserve">. The Agency noted that </w:t>
      </w:r>
      <w:r w:rsidRPr="00122F23">
        <w:rPr>
          <w:rFonts w:ascii="Arial" w:hAnsi="Arial" w:cs="Arial"/>
          <w:bCs/>
        </w:rPr>
        <w:t xml:space="preserve">the issue of disability and </w:t>
      </w:r>
      <w:r w:rsidR="00C93358">
        <w:rPr>
          <w:rFonts w:ascii="Arial" w:hAnsi="Arial" w:cs="Arial"/>
          <w:bCs/>
        </w:rPr>
        <w:t>deinstit</w:t>
      </w:r>
      <w:r w:rsidR="00F86F45">
        <w:rPr>
          <w:rFonts w:ascii="Arial" w:hAnsi="Arial" w:cs="Arial"/>
          <w:bCs/>
        </w:rPr>
        <w:t>utionalisation</w:t>
      </w:r>
      <w:r w:rsidRPr="00122F23">
        <w:rPr>
          <w:rFonts w:ascii="Arial" w:hAnsi="Arial" w:cs="Arial"/>
          <w:bCs/>
        </w:rPr>
        <w:t xml:space="preserve">, as well as accessibility issues, came up prominently in the research as areas of concern, and </w:t>
      </w:r>
      <w:r w:rsidR="00F86F45">
        <w:rPr>
          <w:rFonts w:ascii="Arial" w:hAnsi="Arial" w:cs="Arial"/>
          <w:bCs/>
        </w:rPr>
        <w:t xml:space="preserve">that it would ensure that </w:t>
      </w:r>
      <w:r w:rsidRPr="00122F23">
        <w:rPr>
          <w:rFonts w:ascii="Arial" w:hAnsi="Arial" w:cs="Arial"/>
          <w:bCs/>
        </w:rPr>
        <w:t>CPRD issues</w:t>
      </w:r>
      <w:r w:rsidR="003710F9">
        <w:rPr>
          <w:rFonts w:ascii="Arial" w:hAnsi="Arial" w:cs="Arial"/>
          <w:bCs/>
        </w:rPr>
        <w:t xml:space="preserve"> are included</w:t>
      </w:r>
      <w:r w:rsidRPr="00122F23">
        <w:rPr>
          <w:rFonts w:ascii="Arial" w:hAnsi="Arial" w:cs="Arial"/>
          <w:bCs/>
        </w:rPr>
        <w:t xml:space="preserve"> in the final report, which will come out at some point in the first half of 2023.</w:t>
      </w:r>
    </w:p>
    <w:p w14:paraId="1099E1A2" w14:textId="77777777" w:rsidR="0062625A" w:rsidRDefault="0062625A" w:rsidP="00C55DB1">
      <w:pPr>
        <w:jc w:val="both"/>
        <w:rPr>
          <w:rFonts w:ascii="Arial" w:hAnsi="Arial" w:cs="Arial"/>
          <w:bCs/>
        </w:rPr>
      </w:pPr>
    </w:p>
    <w:p w14:paraId="1BF1BE16" w14:textId="77777777" w:rsidR="00A146CA" w:rsidRDefault="00A146CA" w:rsidP="00A146CA">
      <w:pPr>
        <w:jc w:val="both"/>
        <w:rPr>
          <w:rFonts w:ascii="Arial" w:hAnsi="Arial" w:cs="Arial"/>
          <w:bCs/>
        </w:rPr>
      </w:pPr>
    </w:p>
    <w:p w14:paraId="24161368" w14:textId="77777777" w:rsidR="00A146CA" w:rsidRDefault="00A146CA" w:rsidP="00A146CA">
      <w:pPr>
        <w:jc w:val="both"/>
        <w:rPr>
          <w:rFonts w:ascii="Arial" w:hAnsi="Arial" w:cs="Arial"/>
          <w:bCs/>
        </w:rPr>
      </w:pPr>
      <w:r>
        <w:rPr>
          <w:rFonts w:ascii="Arial" w:hAnsi="Arial" w:cs="Arial"/>
          <w:bCs/>
        </w:rPr>
        <w:t xml:space="preserve">The </w:t>
      </w:r>
      <w:r>
        <w:rPr>
          <w:rFonts w:ascii="Arial" w:hAnsi="Arial" w:cs="Arial"/>
          <w:bCs/>
          <w:i/>
          <w:iCs/>
        </w:rPr>
        <w:t>European Ombudsman</w:t>
      </w:r>
      <w:r>
        <w:rPr>
          <w:rFonts w:ascii="Arial" w:hAnsi="Arial" w:cs="Arial"/>
          <w:bCs/>
        </w:rPr>
        <w:t xml:space="preserve"> noted that it was organising a webinar on the web accessibility directive with colleagues from ombudsmen offices from the European </w:t>
      </w:r>
      <w:r>
        <w:rPr>
          <w:rFonts w:ascii="Arial" w:hAnsi="Arial" w:cs="Arial"/>
          <w:bCs/>
        </w:rPr>
        <w:lastRenderedPageBreak/>
        <w:t xml:space="preserve">Network of Ombudsmen (ENO) on 12 October. Otherwise, its regular work </w:t>
      </w:r>
      <w:proofErr w:type="gramStart"/>
      <w:r>
        <w:rPr>
          <w:rFonts w:ascii="Arial" w:hAnsi="Arial" w:cs="Arial"/>
          <w:bCs/>
        </w:rPr>
        <w:t>in the area of</w:t>
      </w:r>
      <w:proofErr w:type="gramEnd"/>
      <w:r>
        <w:rPr>
          <w:rFonts w:ascii="Arial" w:hAnsi="Arial" w:cs="Arial"/>
          <w:bCs/>
        </w:rPr>
        <w:t xml:space="preserve"> complaints and inquiries was continuing.</w:t>
      </w:r>
    </w:p>
    <w:p w14:paraId="7DF34635" w14:textId="77777777" w:rsidR="00A146CA" w:rsidRDefault="00A146CA" w:rsidP="00A146CA">
      <w:pPr>
        <w:jc w:val="both"/>
        <w:rPr>
          <w:rFonts w:ascii="Arial" w:hAnsi="Arial" w:cs="Arial"/>
          <w:bCs/>
        </w:rPr>
      </w:pPr>
      <w:r>
        <w:rPr>
          <w:rFonts w:ascii="Arial" w:hAnsi="Arial" w:cs="Arial"/>
          <w:bCs/>
        </w:rPr>
        <w:t xml:space="preserve">The </w:t>
      </w:r>
      <w:r>
        <w:rPr>
          <w:rFonts w:ascii="Arial" w:hAnsi="Arial" w:cs="Arial"/>
          <w:bCs/>
          <w:i/>
          <w:iCs/>
        </w:rPr>
        <w:t>European Parliament</w:t>
      </w:r>
      <w:r>
        <w:rPr>
          <w:rFonts w:ascii="Arial" w:hAnsi="Arial" w:cs="Arial"/>
          <w:bCs/>
        </w:rPr>
        <w:t xml:space="preserve"> noted that the </w:t>
      </w:r>
      <w:proofErr w:type="spellStart"/>
      <w:r>
        <w:rPr>
          <w:rFonts w:ascii="Arial" w:hAnsi="Arial" w:cs="Arial"/>
          <w:bCs/>
        </w:rPr>
        <w:t>Langensiepen</w:t>
      </w:r>
      <w:proofErr w:type="spellEnd"/>
      <w:r>
        <w:rPr>
          <w:rFonts w:ascii="Arial" w:hAnsi="Arial" w:cs="Arial"/>
          <w:bCs/>
        </w:rPr>
        <w:t xml:space="preserve"> report of EMPL, prepared with input from the LIBE Committee, was adopted in October in committee and would be submitted later in plenary after negotiations at the technical level. It also noted the minimum wage vote, which also contains a </w:t>
      </w:r>
      <w:proofErr w:type="gramStart"/>
      <w:r>
        <w:rPr>
          <w:rFonts w:ascii="Arial" w:hAnsi="Arial" w:cs="Arial"/>
          <w:bCs/>
        </w:rPr>
        <w:t>provisions</w:t>
      </w:r>
      <w:proofErr w:type="gramEnd"/>
      <w:r>
        <w:rPr>
          <w:rFonts w:ascii="Arial" w:hAnsi="Arial" w:cs="Arial"/>
          <w:bCs/>
        </w:rPr>
        <w:t xml:space="preserve"> on persons with disabilities. It also recalled that an EP delegation consisting of the EMPL, LIBE and PETI Committees went to the CRPD Conference of States Parties (COSP) in New York, which was a great inspiration to its work </w:t>
      </w:r>
      <w:proofErr w:type="gramStart"/>
      <w:r>
        <w:rPr>
          <w:rFonts w:ascii="Arial" w:hAnsi="Arial" w:cs="Arial"/>
          <w:bCs/>
        </w:rPr>
        <w:t>in the area of</w:t>
      </w:r>
      <w:proofErr w:type="gramEnd"/>
      <w:r>
        <w:rPr>
          <w:rFonts w:ascii="Arial" w:hAnsi="Arial" w:cs="Arial"/>
          <w:bCs/>
        </w:rPr>
        <w:t xml:space="preserve"> disability. Representatives of the Parliament also noted the importance of voting booth accessibility and the accessibility of crisis management.</w:t>
      </w:r>
    </w:p>
    <w:p w14:paraId="2D5916DD" w14:textId="7EDCB880" w:rsidR="0046475C" w:rsidRDefault="00122F23" w:rsidP="00C55DB1">
      <w:pPr>
        <w:jc w:val="both"/>
        <w:rPr>
          <w:rFonts w:ascii="Arial" w:hAnsi="Arial" w:cs="Arial"/>
          <w:bCs/>
        </w:rPr>
      </w:pPr>
      <w:r>
        <w:rPr>
          <w:rFonts w:ascii="Arial" w:hAnsi="Arial" w:cs="Arial"/>
          <w:bCs/>
        </w:rPr>
        <w:t xml:space="preserve">The </w:t>
      </w:r>
      <w:r w:rsidRPr="00F86F45">
        <w:rPr>
          <w:rFonts w:ascii="Arial" w:hAnsi="Arial" w:cs="Arial"/>
          <w:bCs/>
          <w:i/>
          <w:iCs/>
        </w:rPr>
        <w:t>European Parliament</w:t>
      </w:r>
      <w:r>
        <w:rPr>
          <w:rFonts w:ascii="Arial" w:hAnsi="Arial" w:cs="Arial"/>
          <w:bCs/>
        </w:rPr>
        <w:t xml:space="preserve"> </w:t>
      </w:r>
      <w:r w:rsidR="00E167EF">
        <w:rPr>
          <w:rFonts w:ascii="Arial" w:hAnsi="Arial" w:cs="Arial"/>
          <w:bCs/>
        </w:rPr>
        <w:t xml:space="preserve">(EP) </w:t>
      </w:r>
      <w:r w:rsidR="004D421E">
        <w:rPr>
          <w:rFonts w:ascii="Arial" w:hAnsi="Arial" w:cs="Arial"/>
          <w:bCs/>
        </w:rPr>
        <w:t xml:space="preserve">noted that </w:t>
      </w:r>
      <w:r w:rsidR="00551EFD">
        <w:rPr>
          <w:rFonts w:ascii="Arial" w:hAnsi="Arial" w:cs="Arial"/>
          <w:bCs/>
        </w:rPr>
        <w:t xml:space="preserve">an own-initiative report on ‘Towards </w:t>
      </w:r>
      <w:r w:rsidR="004733D5">
        <w:rPr>
          <w:rFonts w:ascii="Arial" w:hAnsi="Arial" w:cs="Arial"/>
          <w:bCs/>
        </w:rPr>
        <w:t>equal</w:t>
      </w:r>
      <w:r w:rsidR="00551EFD">
        <w:rPr>
          <w:rFonts w:ascii="Arial" w:hAnsi="Arial" w:cs="Arial"/>
          <w:bCs/>
        </w:rPr>
        <w:t xml:space="preserve"> rights for persons with disabilities’ with LIBE lead and with EMPL, PETI and CULT </w:t>
      </w:r>
      <w:r w:rsidR="004733D5">
        <w:rPr>
          <w:rFonts w:ascii="Arial" w:hAnsi="Arial" w:cs="Arial"/>
          <w:bCs/>
        </w:rPr>
        <w:t xml:space="preserve">Committees’ </w:t>
      </w:r>
      <w:r w:rsidR="00551EFD">
        <w:rPr>
          <w:rFonts w:ascii="Arial" w:hAnsi="Arial" w:cs="Arial"/>
          <w:bCs/>
        </w:rPr>
        <w:t>association is under preparation. It</w:t>
      </w:r>
      <w:r w:rsidR="004D421E">
        <w:rPr>
          <w:rFonts w:ascii="Arial" w:hAnsi="Arial" w:cs="Arial"/>
          <w:bCs/>
        </w:rPr>
        <w:t xml:space="preserve"> would be submitted </w:t>
      </w:r>
      <w:r w:rsidR="00183D64">
        <w:rPr>
          <w:rFonts w:ascii="Arial" w:hAnsi="Arial" w:cs="Arial"/>
          <w:bCs/>
        </w:rPr>
        <w:t>in plenary</w:t>
      </w:r>
      <w:r w:rsidR="004D421E">
        <w:rPr>
          <w:rFonts w:ascii="Arial" w:hAnsi="Arial" w:cs="Arial"/>
          <w:bCs/>
        </w:rPr>
        <w:t xml:space="preserve"> </w:t>
      </w:r>
      <w:r w:rsidR="00551EFD">
        <w:rPr>
          <w:rFonts w:ascii="Arial" w:hAnsi="Arial" w:cs="Arial"/>
          <w:bCs/>
        </w:rPr>
        <w:t>in November/December</w:t>
      </w:r>
      <w:r>
        <w:rPr>
          <w:rFonts w:ascii="Arial" w:hAnsi="Arial" w:cs="Arial"/>
          <w:bCs/>
        </w:rPr>
        <w:t xml:space="preserve">. </w:t>
      </w:r>
      <w:r w:rsidR="00551EFD">
        <w:rPr>
          <w:rFonts w:ascii="Arial" w:hAnsi="Arial" w:cs="Arial"/>
          <w:bCs/>
        </w:rPr>
        <w:t>L</w:t>
      </w:r>
      <w:r w:rsidR="0045291F">
        <w:rPr>
          <w:rFonts w:ascii="Arial" w:hAnsi="Arial" w:cs="Arial"/>
          <w:bCs/>
        </w:rPr>
        <w:t xml:space="preserve">IBE is involved - as opinion giving committee to the AFCO report - on </w:t>
      </w:r>
      <w:r w:rsidR="00551EFD">
        <w:rPr>
          <w:rFonts w:ascii="Arial" w:hAnsi="Arial" w:cs="Arial"/>
          <w:bCs/>
        </w:rPr>
        <w:t xml:space="preserve">the </w:t>
      </w:r>
      <w:r w:rsidR="00551EFD" w:rsidRPr="00551EFD">
        <w:rPr>
          <w:rFonts w:ascii="Arial" w:hAnsi="Arial" w:cs="Arial"/>
          <w:bCs/>
        </w:rPr>
        <w:t>Electoral rights for mobile Union citi</w:t>
      </w:r>
      <w:r w:rsidR="00551EFD">
        <w:rPr>
          <w:rFonts w:ascii="Arial" w:hAnsi="Arial" w:cs="Arial"/>
          <w:bCs/>
        </w:rPr>
        <w:t>zens in EP elections (2021/0372</w:t>
      </w:r>
      <w:r w:rsidR="00551EFD" w:rsidRPr="00551EFD">
        <w:rPr>
          <w:rFonts w:ascii="Arial" w:hAnsi="Arial" w:cs="Arial"/>
          <w:bCs/>
        </w:rPr>
        <w:t>(CNS)</w:t>
      </w:r>
      <w:r w:rsidR="00551EFD">
        <w:rPr>
          <w:rFonts w:ascii="Arial" w:hAnsi="Arial" w:cs="Arial"/>
          <w:bCs/>
        </w:rPr>
        <w:t xml:space="preserve">) </w:t>
      </w:r>
      <w:r w:rsidR="00551EFD" w:rsidRPr="00122F23">
        <w:rPr>
          <w:rFonts w:ascii="Arial" w:hAnsi="Arial" w:cs="Arial"/>
          <w:bCs/>
        </w:rPr>
        <w:t>directive</w:t>
      </w:r>
      <w:r w:rsidR="00551EFD">
        <w:rPr>
          <w:rFonts w:ascii="Arial" w:hAnsi="Arial" w:cs="Arial"/>
          <w:bCs/>
        </w:rPr>
        <w:t xml:space="preserve"> </w:t>
      </w:r>
      <w:r w:rsidR="0045291F">
        <w:rPr>
          <w:rFonts w:ascii="Arial" w:hAnsi="Arial" w:cs="Arial"/>
          <w:bCs/>
        </w:rPr>
        <w:t xml:space="preserve">and LIBE is on the lead for the </w:t>
      </w:r>
      <w:r w:rsidR="0045291F" w:rsidRPr="0045291F">
        <w:rPr>
          <w:rFonts w:ascii="Arial" w:hAnsi="Arial" w:cs="Arial"/>
          <w:bCs/>
        </w:rPr>
        <w:t>Electoral rights of mobile Union citizens in municipal elections</w:t>
      </w:r>
      <w:r w:rsidR="0045291F">
        <w:rPr>
          <w:rFonts w:ascii="Arial" w:hAnsi="Arial" w:cs="Arial"/>
          <w:bCs/>
        </w:rPr>
        <w:t xml:space="preserve"> 2021/0373</w:t>
      </w:r>
      <w:r w:rsidR="0045291F" w:rsidRPr="00551EFD">
        <w:rPr>
          <w:rFonts w:ascii="Arial" w:hAnsi="Arial" w:cs="Arial"/>
          <w:bCs/>
        </w:rPr>
        <w:t>(CNS)</w:t>
      </w:r>
      <w:r w:rsidR="0045291F">
        <w:rPr>
          <w:rFonts w:ascii="Arial" w:hAnsi="Arial" w:cs="Arial"/>
          <w:bCs/>
        </w:rPr>
        <w:t xml:space="preserve">) </w:t>
      </w:r>
      <w:proofErr w:type="gramStart"/>
      <w:r w:rsidR="0045291F" w:rsidRPr="00122F23">
        <w:rPr>
          <w:rFonts w:ascii="Arial" w:hAnsi="Arial" w:cs="Arial"/>
          <w:bCs/>
        </w:rPr>
        <w:t>directive</w:t>
      </w:r>
      <w:r w:rsidR="0045291F">
        <w:rPr>
          <w:rFonts w:ascii="Arial" w:hAnsi="Arial" w:cs="Arial"/>
          <w:bCs/>
        </w:rPr>
        <w:t xml:space="preserve"> </w:t>
      </w:r>
      <w:r w:rsidR="00613BD7" w:rsidRPr="00122F23">
        <w:rPr>
          <w:rFonts w:ascii="Arial" w:hAnsi="Arial" w:cs="Arial"/>
          <w:bCs/>
        </w:rPr>
        <w:t>,</w:t>
      </w:r>
      <w:proofErr w:type="gramEnd"/>
      <w:r w:rsidR="00674074">
        <w:rPr>
          <w:rFonts w:ascii="Arial" w:hAnsi="Arial" w:cs="Arial"/>
          <w:bCs/>
        </w:rPr>
        <w:t xml:space="preserve"> which</w:t>
      </w:r>
      <w:r w:rsidR="0045291F">
        <w:rPr>
          <w:rFonts w:ascii="Arial" w:hAnsi="Arial" w:cs="Arial"/>
          <w:bCs/>
        </w:rPr>
        <w:t xml:space="preserve"> both</w:t>
      </w:r>
      <w:r w:rsidR="00674074">
        <w:rPr>
          <w:rFonts w:ascii="Arial" w:hAnsi="Arial" w:cs="Arial"/>
          <w:bCs/>
        </w:rPr>
        <w:t xml:space="preserve"> also contains provisions on persons with disabilities. </w:t>
      </w:r>
      <w:r w:rsidR="00E167EF">
        <w:rPr>
          <w:rFonts w:ascii="Arial" w:hAnsi="Arial" w:cs="Arial"/>
          <w:bCs/>
        </w:rPr>
        <w:t xml:space="preserve">The EP </w:t>
      </w:r>
      <w:r w:rsidR="00674074">
        <w:rPr>
          <w:rFonts w:ascii="Arial" w:hAnsi="Arial" w:cs="Arial"/>
          <w:bCs/>
        </w:rPr>
        <w:t xml:space="preserve">also </w:t>
      </w:r>
      <w:r w:rsidR="00170648">
        <w:rPr>
          <w:rFonts w:ascii="Arial" w:hAnsi="Arial" w:cs="Arial"/>
          <w:bCs/>
        </w:rPr>
        <w:t>recalled</w:t>
      </w:r>
      <w:r w:rsidR="00674074">
        <w:rPr>
          <w:rFonts w:ascii="Arial" w:hAnsi="Arial" w:cs="Arial"/>
          <w:bCs/>
        </w:rPr>
        <w:t xml:space="preserve"> that an </w:t>
      </w:r>
      <w:r w:rsidR="00613BD7" w:rsidRPr="00122F23">
        <w:rPr>
          <w:rFonts w:ascii="Arial" w:hAnsi="Arial" w:cs="Arial"/>
          <w:bCs/>
        </w:rPr>
        <w:t xml:space="preserve">EP delegation </w:t>
      </w:r>
      <w:r w:rsidR="00F726D3">
        <w:rPr>
          <w:rFonts w:ascii="Arial" w:hAnsi="Arial" w:cs="Arial"/>
          <w:bCs/>
        </w:rPr>
        <w:t xml:space="preserve">consisting of </w:t>
      </w:r>
      <w:r w:rsidR="004733D5">
        <w:rPr>
          <w:rFonts w:ascii="Arial" w:hAnsi="Arial" w:cs="Arial"/>
          <w:bCs/>
        </w:rPr>
        <w:t xml:space="preserve">members from </w:t>
      </w:r>
      <w:r w:rsidR="00170648">
        <w:rPr>
          <w:rFonts w:ascii="Arial" w:hAnsi="Arial" w:cs="Arial"/>
          <w:bCs/>
        </w:rPr>
        <w:t xml:space="preserve">the </w:t>
      </w:r>
      <w:r w:rsidR="00F726D3">
        <w:rPr>
          <w:rFonts w:ascii="Arial" w:hAnsi="Arial" w:cs="Arial"/>
          <w:bCs/>
        </w:rPr>
        <w:t>EMPL, LIBE</w:t>
      </w:r>
      <w:r w:rsidR="00401241">
        <w:rPr>
          <w:rFonts w:ascii="Arial" w:hAnsi="Arial" w:cs="Arial"/>
          <w:bCs/>
        </w:rPr>
        <w:t xml:space="preserve"> and PETI </w:t>
      </w:r>
      <w:r w:rsidR="00170648">
        <w:rPr>
          <w:rFonts w:ascii="Arial" w:hAnsi="Arial" w:cs="Arial"/>
          <w:bCs/>
        </w:rPr>
        <w:t xml:space="preserve">Committees </w:t>
      </w:r>
      <w:r w:rsidR="00674074">
        <w:rPr>
          <w:rFonts w:ascii="Arial" w:hAnsi="Arial" w:cs="Arial"/>
          <w:bCs/>
        </w:rPr>
        <w:t>went to the</w:t>
      </w:r>
      <w:r w:rsidR="00263E74">
        <w:rPr>
          <w:rFonts w:ascii="Arial" w:hAnsi="Arial" w:cs="Arial"/>
          <w:bCs/>
        </w:rPr>
        <w:t xml:space="preserve"> CRPD </w:t>
      </w:r>
      <w:r w:rsidR="00674074">
        <w:rPr>
          <w:rFonts w:ascii="Arial" w:hAnsi="Arial" w:cs="Arial"/>
          <w:bCs/>
        </w:rPr>
        <w:t>Conference of S</w:t>
      </w:r>
      <w:r w:rsidR="00F726D3">
        <w:rPr>
          <w:rFonts w:ascii="Arial" w:hAnsi="Arial" w:cs="Arial"/>
          <w:bCs/>
        </w:rPr>
        <w:t>tates Parties (</w:t>
      </w:r>
      <w:r w:rsidR="00613BD7" w:rsidRPr="00122F23">
        <w:rPr>
          <w:rFonts w:ascii="Arial" w:hAnsi="Arial" w:cs="Arial"/>
          <w:bCs/>
        </w:rPr>
        <w:t>COSP</w:t>
      </w:r>
      <w:r w:rsidR="00F726D3">
        <w:rPr>
          <w:rFonts w:ascii="Arial" w:hAnsi="Arial" w:cs="Arial"/>
          <w:bCs/>
        </w:rPr>
        <w:t>) in New York</w:t>
      </w:r>
      <w:r w:rsidR="004733D5">
        <w:rPr>
          <w:rFonts w:ascii="Arial" w:hAnsi="Arial" w:cs="Arial"/>
          <w:bCs/>
        </w:rPr>
        <w:t xml:space="preserve"> in June 2022</w:t>
      </w:r>
      <w:r w:rsidR="00401241">
        <w:rPr>
          <w:rFonts w:ascii="Arial" w:hAnsi="Arial" w:cs="Arial"/>
          <w:bCs/>
        </w:rPr>
        <w:t xml:space="preserve">, which was </w:t>
      </w:r>
      <w:r w:rsidR="00263E74">
        <w:rPr>
          <w:rFonts w:ascii="Arial" w:hAnsi="Arial" w:cs="Arial"/>
          <w:bCs/>
        </w:rPr>
        <w:t xml:space="preserve">a great inspiration to its work </w:t>
      </w:r>
      <w:proofErr w:type="gramStart"/>
      <w:r w:rsidR="00263E74">
        <w:rPr>
          <w:rFonts w:ascii="Arial" w:hAnsi="Arial" w:cs="Arial"/>
          <w:bCs/>
        </w:rPr>
        <w:t>in the area of</w:t>
      </w:r>
      <w:proofErr w:type="gramEnd"/>
      <w:r w:rsidR="00263E74">
        <w:rPr>
          <w:rFonts w:ascii="Arial" w:hAnsi="Arial" w:cs="Arial"/>
          <w:bCs/>
        </w:rPr>
        <w:t xml:space="preserve"> disability</w:t>
      </w:r>
      <w:r w:rsidR="00F726D3">
        <w:rPr>
          <w:rFonts w:ascii="Arial" w:hAnsi="Arial" w:cs="Arial"/>
          <w:bCs/>
        </w:rPr>
        <w:t xml:space="preserve">. </w:t>
      </w:r>
      <w:r w:rsidR="0046475C">
        <w:rPr>
          <w:rFonts w:ascii="Arial" w:hAnsi="Arial" w:cs="Arial"/>
          <w:bCs/>
        </w:rPr>
        <w:t>Representatives of the Parliament also noted th</w:t>
      </w:r>
      <w:r w:rsidR="007D3062">
        <w:rPr>
          <w:rFonts w:ascii="Arial" w:hAnsi="Arial" w:cs="Arial"/>
          <w:bCs/>
        </w:rPr>
        <w:t>e importance of voting booth accessibility and the accessibility of crisis management.</w:t>
      </w:r>
      <w:r w:rsidR="00EC241D">
        <w:rPr>
          <w:rFonts w:ascii="Arial" w:hAnsi="Arial" w:cs="Arial"/>
          <w:bCs/>
        </w:rPr>
        <w:t xml:space="preserve"> PETI noted that new petitions on disabilities have been registered</w:t>
      </w:r>
      <w:r w:rsidR="00E167EF">
        <w:rPr>
          <w:rFonts w:ascii="Arial" w:hAnsi="Arial" w:cs="Arial"/>
          <w:bCs/>
        </w:rPr>
        <w:t>, see annex</w:t>
      </w:r>
      <w:r w:rsidR="00F16FB2">
        <w:rPr>
          <w:rFonts w:ascii="Arial" w:hAnsi="Arial" w:cs="Arial"/>
          <w:bCs/>
        </w:rPr>
        <w:t>.</w:t>
      </w:r>
    </w:p>
    <w:p w14:paraId="4DCEE258" w14:textId="77777777" w:rsidR="00320772" w:rsidRDefault="00320772" w:rsidP="00C55DB1">
      <w:pPr>
        <w:jc w:val="both"/>
        <w:rPr>
          <w:rFonts w:ascii="Arial" w:hAnsi="Arial" w:cs="Arial"/>
          <w:bCs/>
        </w:rPr>
      </w:pPr>
    </w:p>
    <w:p w14:paraId="6A50FBD6" w14:textId="77777777" w:rsidR="003D7057" w:rsidRPr="00122F23" w:rsidRDefault="003D7057" w:rsidP="003D7057">
      <w:pPr>
        <w:jc w:val="both"/>
        <w:rPr>
          <w:rFonts w:ascii="Arial" w:hAnsi="Arial" w:cs="Arial"/>
          <w:bCs/>
        </w:rPr>
      </w:pPr>
      <w:r>
        <w:rPr>
          <w:rFonts w:ascii="Arial" w:hAnsi="Arial" w:cs="Arial"/>
          <w:bCs/>
        </w:rPr>
        <w:t xml:space="preserve">The </w:t>
      </w:r>
      <w:r w:rsidRPr="00122F23">
        <w:rPr>
          <w:rFonts w:ascii="Arial" w:hAnsi="Arial" w:cs="Arial"/>
          <w:bCs/>
          <w:i/>
          <w:iCs/>
        </w:rPr>
        <w:t>European Disability Forum</w:t>
      </w:r>
      <w:r>
        <w:rPr>
          <w:rFonts w:ascii="Arial" w:hAnsi="Arial" w:cs="Arial"/>
          <w:bCs/>
        </w:rPr>
        <w:t xml:space="preserve"> noted that it continued to monitor legislative files and the implementation of EU law. It had paid particular attention to </w:t>
      </w:r>
      <w:proofErr w:type="spellStart"/>
      <w:r w:rsidRPr="00122F23">
        <w:rPr>
          <w:rFonts w:ascii="Arial" w:hAnsi="Arial" w:cs="Arial"/>
          <w:bCs/>
        </w:rPr>
        <w:t>AccessibleEU</w:t>
      </w:r>
      <w:proofErr w:type="spellEnd"/>
      <w:r>
        <w:rPr>
          <w:rFonts w:ascii="Arial" w:hAnsi="Arial" w:cs="Arial"/>
          <w:bCs/>
        </w:rPr>
        <w:t xml:space="preserve"> and</w:t>
      </w:r>
      <w:r w:rsidRPr="00122F23">
        <w:rPr>
          <w:rFonts w:ascii="Arial" w:hAnsi="Arial" w:cs="Arial"/>
          <w:bCs/>
        </w:rPr>
        <w:t xml:space="preserve"> </w:t>
      </w:r>
      <w:r>
        <w:rPr>
          <w:rFonts w:ascii="Arial" w:hAnsi="Arial" w:cs="Arial"/>
          <w:bCs/>
        </w:rPr>
        <w:t xml:space="preserve">the introduction of a European </w:t>
      </w:r>
      <w:r w:rsidRPr="00122F23">
        <w:rPr>
          <w:rFonts w:ascii="Arial" w:hAnsi="Arial" w:cs="Arial"/>
          <w:bCs/>
        </w:rPr>
        <w:t>disability card</w:t>
      </w:r>
      <w:r>
        <w:rPr>
          <w:rFonts w:ascii="Arial" w:hAnsi="Arial" w:cs="Arial"/>
          <w:bCs/>
        </w:rPr>
        <w:t xml:space="preserve">. EDF </w:t>
      </w:r>
      <w:r w:rsidRPr="00480034">
        <w:rPr>
          <w:rFonts w:ascii="Arial" w:hAnsi="Arial" w:cs="Arial"/>
          <w:bCs/>
        </w:rPr>
        <w:t>participated in meetings and gave comments of three subgroups of the Disability Platform on the topics</w:t>
      </w:r>
      <w:r>
        <w:rPr>
          <w:rFonts w:ascii="Arial" w:hAnsi="Arial" w:cs="Arial"/>
          <w:bCs/>
        </w:rPr>
        <w:t xml:space="preserve">, as well as </w:t>
      </w:r>
      <w:r w:rsidRPr="00480034">
        <w:rPr>
          <w:rFonts w:ascii="Arial" w:hAnsi="Arial" w:cs="Arial"/>
          <w:bCs/>
        </w:rPr>
        <w:t>published a position paper on the Disability Card and gave inputs to the E</w:t>
      </w:r>
      <w:r>
        <w:rPr>
          <w:rFonts w:ascii="Arial" w:hAnsi="Arial" w:cs="Arial"/>
          <w:bCs/>
        </w:rPr>
        <w:t>uropean Parliament’s</w:t>
      </w:r>
      <w:r w:rsidRPr="00480034">
        <w:rPr>
          <w:rFonts w:ascii="Arial" w:hAnsi="Arial" w:cs="Arial"/>
          <w:bCs/>
        </w:rPr>
        <w:t xml:space="preserve"> report on </w:t>
      </w:r>
      <w:proofErr w:type="spellStart"/>
      <w:r w:rsidRPr="00480034">
        <w:rPr>
          <w:rFonts w:ascii="Arial" w:hAnsi="Arial" w:cs="Arial"/>
          <w:bCs/>
        </w:rPr>
        <w:t>AccessibleEU</w:t>
      </w:r>
      <w:proofErr w:type="spellEnd"/>
      <w:r w:rsidRPr="00480034">
        <w:rPr>
          <w:rFonts w:ascii="Arial" w:hAnsi="Arial" w:cs="Arial"/>
          <w:bCs/>
        </w:rPr>
        <w:t xml:space="preserve"> centre. </w:t>
      </w:r>
      <w:r>
        <w:rPr>
          <w:rFonts w:ascii="Arial" w:hAnsi="Arial" w:cs="Arial"/>
          <w:bCs/>
        </w:rPr>
        <w:t xml:space="preserve">In addition, EDF also </w:t>
      </w:r>
      <w:r w:rsidRPr="00122F23">
        <w:rPr>
          <w:rFonts w:ascii="Arial" w:hAnsi="Arial" w:cs="Arial"/>
          <w:bCs/>
        </w:rPr>
        <w:t>work</w:t>
      </w:r>
      <w:r>
        <w:rPr>
          <w:rFonts w:ascii="Arial" w:hAnsi="Arial" w:cs="Arial"/>
          <w:bCs/>
        </w:rPr>
        <w:t>ed</w:t>
      </w:r>
      <w:r w:rsidRPr="00122F23">
        <w:rPr>
          <w:rFonts w:ascii="Arial" w:hAnsi="Arial" w:cs="Arial"/>
          <w:bCs/>
        </w:rPr>
        <w:t xml:space="preserve"> on mainstreaming </w:t>
      </w:r>
      <w:r>
        <w:rPr>
          <w:rFonts w:ascii="Arial" w:hAnsi="Arial" w:cs="Arial"/>
          <w:bCs/>
        </w:rPr>
        <w:t xml:space="preserve">the </w:t>
      </w:r>
      <w:r w:rsidRPr="00122F23">
        <w:rPr>
          <w:rFonts w:ascii="Arial" w:hAnsi="Arial" w:cs="Arial"/>
          <w:bCs/>
        </w:rPr>
        <w:t>CRPD in legislation</w:t>
      </w:r>
      <w:r>
        <w:rPr>
          <w:rFonts w:ascii="Arial" w:hAnsi="Arial" w:cs="Arial"/>
          <w:bCs/>
        </w:rPr>
        <w:t xml:space="preserve">, </w:t>
      </w:r>
      <w:r w:rsidRPr="00122F23">
        <w:rPr>
          <w:rFonts w:ascii="Arial" w:hAnsi="Arial" w:cs="Arial"/>
          <w:bCs/>
        </w:rPr>
        <w:t xml:space="preserve">including EU electoral law and </w:t>
      </w:r>
      <w:r>
        <w:rPr>
          <w:rFonts w:ascii="Arial" w:hAnsi="Arial" w:cs="Arial"/>
          <w:bCs/>
        </w:rPr>
        <w:t>the ‘</w:t>
      </w:r>
      <w:r w:rsidRPr="00122F23">
        <w:rPr>
          <w:rFonts w:ascii="Arial" w:hAnsi="Arial" w:cs="Arial"/>
          <w:bCs/>
        </w:rPr>
        <w:t>mobile citizenship</w:t>
      </w:r>
      <w:r>
        <w:rPr>
          <w:rFonts w:ascii="Arial" w:hAnsi="Arial" w:cs="Arial"/>
          <w:bCs/>
        </w:rPr>
        <w:t>’</w:t>
      </w:r>
      <w:r w:rsidRPr="00122F23">
        <w:rPr>
          <w:rFonts w:ascii="Arial" w:hAnsi="Arial" w:cs="Arial"/>
          <w:bCs/>
        </w:rPr>
        <w:t xml:space="preserve"> directive</w:t>
      </w:r>
      <w:r>
        <w:rPr>
          <w:rFonts w:ascii="Arial" w:hAnsi="Arial" w:cs="Arial"/>
          <w:bCs/>
        </w:rPr>
        <w:t>, the</w:t>
      </w:r>
      <w:r w:rsidRPr="00122F23">
        <w:rPr>
          <w:rFonts w:ascii="Arial" w:hAnsi="Arial" w:cs="Arial"/>
          <w:bCs/>
        </w:rPr>
        <w:t xml:space="preserve"> directive on combating violence against women</w:t>
      </w:r>
      <w:r>
        <w:rPr>
          <w:rFonts w:ascii="Arial" w:hAnsi="Arial" w:cs="Arial"/>
          <w:bCs/>
        </w:rPr>
        <w:t xml:space="preserve"> (including a campaign calling for</w:t>
      </w:r>
      <w:r w:rsidRPr="00122F23">
        <w:rPr>
          <w:rFonts w:ascii="Arial" w:hAnsi="Arial" w:cs="Arial"/>
          <w:bCs/>
        </w:rPr>
        <w:t xml:space="preserve"> </w:t>
      </w:r>
      <w:r>
        <w:rPr>
          <w:rFonts w:ascii="Arial" w:hAnsi="Arial" w:cs="Arial"/>
          <w:bCs/>
        </w:rPr>
        <w:t xml:space="preserve">the </w:t>
      </w:r>
      <w:r w:rsidRPr="00122F23">
        <w:rPr>
          <w:rFonts w:ascii="Arial" w:hAnsi="Arial" w:cs="Arial"/>
          <w:bCs/>
        </w:rPr>
        <w:t>criminalisation of forced sterilisatio</w:t>
      </w:r>
      <w:r>
        <w:rPr>
          <w:rFonts w:ascii="Arial" w:hAnsi="Arial" w:cs="Arial"/>
          <w:bCs/>
        </w:rPr>
        <w:t xml:space="preserve">n), the directive on pay transparency, the energy on performance of building directive, and the artificial intelligence act, among others. It pointed out that </w:t>
      </w:r>
      <w:r w:rsidRPr="00122F23">
        <w:rPr>
          <w:rFonts w:ascii="Arial" w:hAnsi="Arial" w:cs="Arial"/>
          <w:bCs/>
        </w:rPr>
        <w:t xml:space="preserve">no binding proposal to deal with care and disability </w:t>
      </w:r>
      <w:r>
        <w:rPr>
          <w:rFonts w:ascii="Arial" w:hAnsi="Arial" w:cs="Arial"/>
          <w:bCs/>
        </w:rPr>
        <w:t>was contained in the new C</w:t>
      </w:r>
      <w:r w:rsidRPr="00122F23">
        <w:rPr>
          <w:rFonts w:ascii="Arial" w:hAnsi="Arial" w:cs="Arial"/>
          <w:bCs/>
        </w:rPr>
        <w:t>are package</w:t>
      </w:r>
      <w:r>
        <w:rPr>
          <w:rFonts w:ascii="Arial" w:hAnsi="Arial" w:cs="Arial"/>
          <w:bCs/>
        </w:rPr>
        <w:t xml:space="preserve">. It also noted that it had been dealing with other upcoming legislative files, including the proposal on </w:t>
      </w:r>
      <w:r w:rsidRPr="00122F23">
        <w:rPr>
          <w:rFonts w:ascii="Arial" w:hAnsi="Arial" w:cs="Arial"/>
          <w:bCs/>
        </w:rPr>
        <w:t xml:space="preserve">standards for equality bodies, </w:t>
      </w:r>
      <w:r>
        <w:rPr>
          <w:rFonts w:ascii="Arial" w:hAnsi="Arial" w:cs="Arial"/>
          <w:bCs/>
        </w:rPr>
        <w:t xml:space="preserve">the </w:t>
      </w:r>
      <w:r w:rsidRPr="00122F23">
        <w:rPr>
          <w:rFonts w:ascii="Arial" w:hAnsi="Arial" w:cs="Arial"/>
          <w:bCs/>
        </w:rPr>
        <w:t>victim’s rights directive</w:t>
      </w:r>
      <w:r>
        <w:rPr>
          <w:rFonts w:ascii="Arial" w:hAnsi="Arial" w:cs="Arial"/>
          <w:bCs/>
        </w:rPr>
        <w:t>, the transposition of the</w:t>
      </w:r>
      <w:r w:rsidRPr="00122F23">
        <w:rPr>
          <w:rFonts w:ascii="Arial" w:hAnsi="Arial" w:cs="Arial"/>
          <w:bCs/>
        </w:rPr>
        <w:t xml:space="preserve"> </w:t>
      </w:r>
      <w:r>
        <w:rPr>
          <w:rFonts w:ascii="Arial" w:hAnsi="Arial" w:cs="Arial"/>
          <w:bCs/>
        </w:rPr>
        <w:t xml:space="preserve">European </w:t>
      </w:r>
      <w:r w:rsidRPr="00122F23">
        <w:rPr>
          <w:rFonts w:ascii="Arial" w:hAnsi="Arial" w:cs="Arial"/>
          <w:bCs/>
        </w:rPr>
        <w:t>accessibility act</w:t>
      </w:r>
      <w:r>
        <w:rPr>
          <w:rFonts w:ascii="Arial" w:hAnsi="Arial" w:cs="Arial"/>
          <w:bCs/>
        </w:rPr>
        <w:t xml:space="preserve"> and the </w:t>
      </w:r>
      <w:proofErr w:type="gramStart"/>
      <w:r>
        <w:rPr>
          <w:rFonts w:ascii="Arial" w:hAnsi="Arial" w:cs="Arial"/>
          <w:bCs/>
        </w:rPr>
        <w:t>passengers</w:t>
      </w:r>
      <w:proofErr w:type="gramEnd"/>
      <w:r>
        <w:rPr>
          <w:rFonts w:ascii="Arial" w:hAnsi="Arial" w:cs="Arial"/>
          <w:bCs/>
        </w:rPr>
        <w:t xml:space="preserve"> rights directive. Finally, EDF has also been working on monitoring the </w:t>
      </w:r>
      <w:r w:rsidRPr="00480034">
        <w:rPr>
          <w:rFonts w:ascii="Arial" w:hAnsi="Arial" w:cs="Arial"/>
          <w:bCs/>
        </w:rPr>
        <w:t xml:space="preserve">transposition and implementation of the European Accessibility Act. The deadline for transposition was 28th of June, and so </w:t>
      </w:r>
      <w:proofErr w:type="gramStart"/>
      <w:r w:rsidRPr="00480034">
        <w:rPr>
          <w:rFonts w:ascii="Arial" w:hAnsi="Arial" w:cs="Arial"/>
          <w:bCs/>
        </w:rPr>
        <w:t>far</w:t>
      </w:r>
      <w:proofErr w:type="gramEnd"/>
      <w:r w:rsidRPr="00480034">
        <w:rPr>
          <w:rFonts w:ascii="Arial" w:hAnsi="Arial" w:cs="Arial"/>
          <w:bCs/>
        </w:rPr>
        <w:t xml:space="preserve"> only 11 Member States have transposed the Directive</w:t>
      </w:r>
      <w:r>
        <w:rPr>
          <w:rFonts w:ascii="Arial" w:hAnsi="Arial" w:cs="Arial"/>
          <w:bCs/>
        </w:rPr>
        <w:t>. Regarding the Russia’s war in Ukraine, EDF is looking a</w:t>
      </w:r>
      <w:r w:rsidRPr="00480034">
        <w:rPr>
          <w:rFonts w:ascii="Arial" w:hAnsi="Arial" w:cs="Arial"/>
          <w:bCs/>
        </w:rPr>
        <w:t>t the response to the humanitarian crisis linked to the war in Ukraine</w:t>
      </w:r>
      <w:r>
        <w:rPr>
          <w:rFonts w:ascii="Arial" w:hAnsi="Arial" w:cs="Arial"/>
          <w:bCs/>
        </w:rPr>
        <w:t xml:space="preserve"> and its impact on people with disabilities</w:t>
      </w:r>
      <w:r w:rsidRPr="00480034">
        <w:rPr>
          <w:rFonts w:ascii="Arial" w:hAnsi="Arial" w:cs="Arial"/>
          <w:bCs/>
        </w:rPr>
        <w:t xml:space="preserve">. EDF sent a report to the CRPD Committee </w:t>
      </w:r>
      <w:proofErr w:type="gramStart"/>
      <w:r w:rsidRPr="00480034">
        <w:rPr>
          <w:rFonts w:ascii="Arial" w:hAnsi="Arial" w:cs="Arial"/>
          <w:bCs/>
        </w:rPr>
        <w:t>highlighting also</w:t>
      </w:r>
      <w:proofErr w:type="gramEnd"/>
      <w:r w:rsidRPr="00480034">
        <w:rPr>
          <w:rFonts w:ascii="Arial" w:hAnsi="Arial" w:cs="Arial"/>
          <w:bCs/>
        </w:rPr>
        <w:t xml:space="preserve"> the role of the EU and Member States to protect the rights of people with disabilities who fled the country.</w:t>
      </w:r>
    </w:p>
    <w:p w14:paraId="012E54B3" w14:textId="77777777" w:rsidR="007905D9" w:rsidRPr="00D53D1D" w:rsidRDefault="007905D9" w:rsidP="00C55DB1">
      <w:pPr>
        <w:jc w:val="both"/>
        <w:rPr>
          <w:rFonts w:ascii="Arial" w:hAnsi="Arial" w:cs="Arial"/>
          <w:b/>
        </w:rPr>
      </w:pPr>
    </w:p>
    <w:p w14:paraId="69740568" w14:textId="77777777" w:rsidR="00D53D1D" w:rsidRDefault="00242FA0" w:rsidP="00C55DB1">
      <w:pPr>
        <w:numPr>
          <w:ilvl w:val="0"/>
          <w:numId w:val="1"/>
        </w:numPr>
        <w:tabs>
          <w:tab w:val="clear" w:pos="502"/>
          <w:tab w:val="num" w:pos="142"/>
        </w:tabs>
        <w:ind w:left="0" w:firstLine="0"/>
        <w:jc w:val="both"/>
        <w:rPr>
          <w:rFonts w:ascii="Arial" w:hAnsi="Arial" w:cs="Arial"/>
          <w:b/>
        </w:rPr>
      </w:pPr>
      <w:r>
        <w:rPr>
          <w:rFonts w:ascii="Arial" w:hAnsi="Arial" w:cs="Arial"/>
          <w:b/>
        </w:rPr>
        <w:lastRenderedPageBreak/>
        <w:t>Exchange with CRPD Committee Rapporteur on the European Union, prof. Markus Schefer</w:t>
      </w:r>
    </w:p>
    <w:p w14:paraId="23005155" w14:textId="77777777" w:rsidR="004F555D" w:rsidRDefault="004F555D" w:rsidP="00C55DB1">
      <w:pPr>
        <w:jc w:val="both"/>
        <w:rPr>
          <w:rFonts w:ascii="Arial" w:hAnsi="Arial" w:cs="Arial"/>
          <w:b/>
        </w:rPr>
      </w:pPr>
    </w:p>
    <w:p w14:paraId="14879323" w14:textId="77777777" w:rsidR="000466E0" w:rsidRPr="000466E0" w:rsidRDefault="000466E0" w:rsidP="000466E0">
      <w:pPr>
        <w:jc w:val="both"/>
        <w:rPr>
          <w:rFonts w:ascii="Arial" w:hAnsi="Arial" w:cs="Arial"/>
          <w:bCs/>
        </w:rPr>
      </w:pPr>
      <w:r w:rsidRPr="000466E0">
        <w:rPr>
          <w:rFonts w:ascii="Arial" w:hAnsi="Arial" w:cs="Arial"/>
          <w:bCs/>
        </w:rPr>
        <w:t>The members of the Framework had an exchange with prof. Markus Schefer, the Rapporteur appointed by the UN CRPD Committee for the review of the European Union. They discussed the list of issues and the process of the review of the EU more generally.</w:t>
      </w:r>
    </w:p>
    <w:p w14:paraId="30246CAC" w14:textId="77777777" w:rsidR="000466E0" w:rsidRPr="000466E0" w:rsidRDefault="000466E0" w:rsidP="000466E0">
      <w:pPr>
        <w:jc w:val="both"/>
        <w:rPr>
          <w:rFonts w:ascii="Arial" w:hAnsi="Arial" w:cs="Arial"/>
          <w:bCs/>
        </w:rPr>
      </w:pPr>
    </w:p>
    <w:p w14:paraId="377993F4" w14:textId="6F6337A8" w:rsidR="006F7629" w:rsidRPr="006F7629" w:rsidRDefault="000466E0" w:rsidP="006F7629">
      <w:pPr>
        <w:jc w:val="both"/>
        <w:rPr>
          <w:rFonts w:ascii="Arial" w:hAnsi="Arial" w:cs="Arial"/>
          <w:bCs/>
        </w:rPr>
      </w:pPr>
      <w:proofErr w:type="gramStart"/>
      <w:r w:rsidRPr="000466E0">
        <w:rPr>
          <w:rFonts w:ascii="Arial" w:hAnsi="Arial" w:cs="Arial"/>
          <w:bCs/>
        </w:rPr>
        <w:t>A number of</w:t>
      </w:r>
      <w:proofErr w:type="gramEnd"/>
      <w:r w:rsidRPr="000466E0">
        <w:rPr>
          <w:rFonts w:ascii="Arial" w:hAnsi="Arial" w:cs="Arial"/>
          <w:bCs/>
        </w:rPr>
        <w:t xml:space="preserve"> specific points were also discussed, including the difficulty of comparing disability status between different EU Member States. It was also noted by EDF that </w:t>
      </w:r>
      <w:proofErr w:type="gramStart"/>
      <w:r w:rsidRPr="000466E0">
        <w:rPr>
          <w:rFonts w:ascii="Arial" w:hAnsi="Arial" w:cs="Arial"/>
          <w:bCs/>
        </w:rPr>
        <w:t>a number of</w:t>
      </w:r>
      <w:proofErr w:type="gramEnd"/>
      <w:r w:rsidRPr="000466E0">
        <w:rPr>
          <w:rFonts w:ascii="Arial" w:hAnsi="Arial" w:cs="Arial"/>
          <w:bCs/>
        </w:rPr>
        <w:t xml:space="preserve"> topics were not mentioned in the list of issues, such as discrimination in the use of artificial intelligence and surveillance, the digitalisation of justice or harmonisation and mutual recognition of the parking card across EU Member States. EDF also raised a question about the lack of a specific section on the role of the EU as public administration. </w:t>
      </w:r>
      <w:r w:rsidR="006F7629" w:rsidRPr="006F7629">
        <w:rPr>
          <w:rFonts w:ascii="Arial" w:hAnsi="Arial" w:cs="Arial"/>
          <w:bCs/>
        </w:rPr>
        <w:t>The representative of the ombudsman thanked prof. Schefer for the fact that the Committee had included in the list of issues questions relating to some of the ombudsman’s own initiative inquiries where follow up is indeed needed</w:t>
      </w:r>
      <w:r w:rsidR="006F7629">
        <w:rPr>
          <w:rFonts w:ascii="Arial" w:hAnsi="Arial" w:cs="Arial"/>
          <w:bCs/>
        </w:rPr>
        <w:t>.</w:t>
      </w:r>
      <w:r w:rsidR="006F7629" w:rsidRPr="006F7629">
        <w:rPr>
          <w:rFonts w:ascii="Arial" w:hAnsi="Arial" w:cs="Arial"/>
          <w:bCs/>
        </w:rPr>
        <w:t xml:space="preserve"> </w:t>
      </w:r>
    </w:p>
    <w:p w14:paraId="4E2DD47B" w14:textId="77777777" w:rsidR="006F7629" w:rsidRPr="006F7629" w:rsidRDefault="006F7629" w:rsidP="006F7629">
      <w:pPr>
        <w:jc w:val="both"/>
        <w:rPr>
          <w:rFonts w:ascii="Arial" w:hAnsi="Arial" w:cs="Arial"/>
          <w:bCs/>
        </w:rPr>
      </w:pPr>
    </w:p>
    <w:p w14:paraId="46538BCC" w14:textId="2C33DB2A" w:rsidR="005616F9" w:rsidRDefault="00B20E87" w:rsidP="00C55DB1">
      <w:pPr>
        <w:jc w:val="both"/>
        <w:rPr>
          <w:rFonts w:ascii="Arial" w:hAnsi="Arial" w:cs="Arial"/>
          <w:bCs/>
        </w:rPr>
      </w:pPr>
      <w:r>
        <w:rPr>
          <w:rFonts w:ascii="Arial" w:hAnsi="Arial" w:cs="Arial"/>
          <w:bCs/>
        </w:rPr>
        <w:t xml:space="preserve">Professor Schefer </w:t>
      </w:r>
      <w:r w:rsidR="00F009D5">
        <w:rPr>
          <w:rFonts w:ascii="Arial" w:hAnsi="Arial" w:cs="Arial"/>
          <w:bCs/>
        </w:rPr>
        <w:t xml:space="preserve">of the </w:t>
      </w:r>
      <w:r w:rsidR="00F009D5" w:rsidRPr="00F009D5">
        <w:rPr>
          <w:rFonts w:ascii="Arial" w:hAnsi="Arial" w:cs="Arial"/>
          <w:bCs/>
          <w:i/>
          <w:iCs/>
        </w:rPr>
        <w:t>CRPD Committee</w:t>
      </w:r>
      <w:r w:rsidR="00F009D5">
        <w:rPr>
          <w:rFonts w:ascii="Arial" w:hAnsi="Arial" w:cs="Arial"/>
          <w:bCs/>
        </w:rPr>
        <w:t xml:space="preserve"> </w:t>
      </w:r>
      <w:r>
        <w:rPr>
          <w:rFonts w:ascii="Arial" w:hAnsi="Arial" w:cs="Arial"/>
          <w:bCs/>
        </w:rPr>
        <w:t xml:space="preserve">gave an overview of how the </w:t>
      </w:r>
      <w:r w:rsidR="003E6B8D">
        <w:rPr>
          <w:rFonts w:ascii="Arial" w:hAnsi="Arial" w:cs="Arial"/>
          <w:bCs/>
        </w:rPr>
        <w:t xml:space="preserve">CRPD Committee’s </w:t>
      </w:r>
      <w:r>
        <w:rPr>
          <w:rFonts w:ascii="Arial" w:hAnsi="Arial" w:cs="Arial"/>
          <w:bCs/>
        </w:rPr>
        <w:t>review process work</w:t>
      </w:r>
      <w:r w:rsidR="003E6B8D">
        <w:rPr>
          <w:rFonts w:ascii="Arial" w:hAnsi="Arial" w:cs="Arial"/>
          <w:bCs/>
        </w:rPr>
        <w:t xml:space="preserve">s and shared suggestions on how to engage with the </w:t>
      </w:r>
      <w:r w:rsidR="00F801CC">
        <w:rPr>
          <w:rFonts w:ascii="Arial" w:hAnsi="Arial" w:cs="Arial"/>
          <w:bCs/>
        </w:rPr>
        <w:t>Committee</w:t>
      </w:r>
      <w:r w:rsidR="003E6B8D">
        <w:rPr>
          <w:rFonts w:ascii="Arial" w:hAnsi="Arial" w:cs="Arial"/>
          <w:bCs/>
        </w:rPr>
        <w:t>.</w:t>
      </w:r>
      <w:r w:rsidR="004E6246">
        <w:rPr>
          <w:rFonts w:ascii="Arial" w:hAnsi="Arial" w:cs="Arial"/>
          <w:bCs/>
        </w:rPr>
        <w:t xml:space="preserve"> </w:t>
      </w:r>
      <w:r w:rsidR="00844473">
        <w:rPr>
          <w:rFonts w:ascii="Arial" w:hAnsi="Arial" w:cs="Arial"/>
          <w:bCs/>
        </w:rPr>
        <w:t>In the next steps of its review of the EU, t</w:t>
      </w:r>
      <w:r w:rsidR="00705F74">
        <w:rPr>
          <w:rFonts w:ascii="Arial" w:hAnsi="Arial" w:cs="Arial"/>
          <w:bCs/>
        </w:rPr>
        <w:t xml:space="preserve">he Committee would not start from the information provided to it </w:t>
      </w:r>
      <w:r w:rsidR="009F09A1">
        <w:rPr>
          <w:rFonts w:ascii="Arial" w:hAnsi="Arial" w:cs="Arial"/>
          <w:bCs/>
        </w:rPr>
        <w:t xml:space="preserve">in the list of issues alone, but information concerning the implementation of the Convention could be sent to the Committee until a reasonable time before the session in which the Union’s </w:t>
      </w:r>
      <w:r w:rsidR="005D6AB6">
        <w:rPr>
          <w:rFonts w:ascii="Arial" w:hAnsi="Arial" w:cs="Arial"/>
          <w:bCs/>
        </w:rPr>
        <w:t xml:space="preserve">implementation </w:t>
      </w:r>
      <w:r w:rsidR="00AE54CE">
        <w:rPr>
          <w:rFonts w:ascii="Arial" w:hAnsi="Arial" w:cs="Arial"/>
          <w:bCs/>
        </w:rPr>
        <w:t>would be</w:t>
      </w:r>
      <w:r w:rsidR="005D6AB6">
        <w:rPr>
          <w:rFonts w:ascii="Arial" w:hAnsi="Arial" w:cs="Arial"/>
          <w:bCs/>
        </w:rPr>
        <w:t xml:space="preserve"> discussed. He noted that the list of issues </w:t>
      </w:r>
      <w:r w:rsidR="000A4A55">
        <w:rPr>
          <w:rFonts w:ascii="Arial" w:hAnsi="Arial" w:cs="Arial"/>
          <w:bCs/>
        </w:rPr>
        <w:t xml:space="preserve">of the EU was longer than </w:t>
      </w:r>
      <w:r w:rsidR="00647D7E">
        <w:rPr>
          <w:rFonts w:ascii="Arial" w:hAnsi="Arial" w:cs="Arial"/>
          <w:bCs/>
        </w:rPr>
        <w:t xml:space="preserve">expected, resulting in </w:t>
      </w:r>
      <w:r w:rsidR="007E1397">
        <w:rPr>
          <w:rFonts w:ascii="Arial" w:hAnsi="Arial" w:cs="Arial"/>
          <w:bCs/>
        </w:rPr>
        <w:t xml:space="preserve">the need to compress the text significantly. A focus on </w:t>
      </w:r>
      <w:r w:rsidR="001F3B1A">
        <w:rPr>
          <w:rFonts w:ascii="Arial" w:hAnsi="Arial" w:cs="Arial"/>
          <w:bCs/>
        </w:rPr>
        <w:t xml:space="preserve">some issues was needed in the list of issues, but this did not mean other issues were not also important. </w:t>
      </w:r>
      <w:r w:rsidR="00E97861">
        <w:rPr>
          <w:rFonts w:ascii="Arial" w:hAnsi="Arial" w:cs="Arial"/>
          <w:bCs/>
        </w:rPr>
        <w:t>He also pointed out that</w:t>
      </w:r>
      <w:r w:rsidR="00844473">
        <w:rPr>
          <w:rFonts w:ascii="Arial" w:hAnsi="Arial" w:cs="Arial"/>
          <w:bCs/>
        </w:rPr>
        <w:t xml:space="preserve"> to be included in the list of issues, topics</w:t>
      </w:r>
      <w:r w:rsidR="00E97861">
        <w:rPr>
          <w:rFonts w:ascii="Arial" w:hAnsi="Arial" w:cs="Arial"/>
          <w:bCs/>
        </w:rPr>
        <w:t xml:space="preserve"> would have to relate specifically to disability, not be of a more general nature. </w:t>
      </w:r>
      <w:r w:rsidR="001B6061">
        <w:rPr>
          <w:rFonts w:ascii="Arial" w:hAnsi="Arial" w:cs="Arial"/>
          <w:bCs/>
        </w:rPr>
        <w:t>Other issues, about which more vague information was available, such as on artificial intelligence, were not included</w:t>
      </w:r>
      <w:r w:rsidR="007C0054">
        <w:rPr>
          <w:rFonts w:ascii="Arial" w:hAnsi="Arial" w:cs="Arial"/>
          <w:bCs/>
        </w:rPr>
        <w:t xml:space="preserve"> in the list of issues</w:t>
      </w:r>
      <w:r w:rsidR="001B6061">
        <w:rPr>
          <w:rFonts w:ascii="Arial" w:hAnsi="Arial" w:cs="Arial"/>
          <w:bCs/>
        </w:rPr>
        <w:t xml:space="preserve">. </w:t>
      </w:r>
      <w:r w:rsidR="002368AE">
        <w:rPr>
          <w:rFonts w:ascii="Arial" w:hAnsi="Arial" w:cs="Arial"/>
          <w:bCs/>
        </w:rPr>
        <w:t xml:space="preserve">He reassured Framework members that issues not mentioned in the List of Issues could still be raised </w:t>
      </w:r>
      <w:proofErr w:type="gramStart"/>
      <w:r w:rsidR="002368AE">
        <w:rPr>
          <w:rFonts w:ascii="Arial" w:hAnsi="Arial" w:cs="Arial"/>
          <w:bCs/>
        </w:rPr>
        <w:t>later on</w:t>
      </w:r>
      <w:proofErr w:type="gramEnd"/>
      <w:r w:rsidR="002368AE">
        <w:rPr>
          <w:rFonts w:ascii="Arial" w:hAnsi="Arial" w:cs="Arial"/>
          <w:bCs/>
        </w:rPr>
        <w:t xml:space="preserve"> in the process</w:t>
      </w:r>
      <w:r w:rsidR="003B2691">
        <w:rPr>
          <w:rFonts w:ascii="Arial" w:hAnsi="Arial" w:cs="Arial"/>
          <w:bCs/>
        </w:rPr>
        <w:t>, however</w:t>
      </w:r>
      <w:r w:rsidR="002368AE">
        <w:rPr>
          <w:rFonts w:ascii="Arial" w:hAnsi="Arial" w:cs="Arial"/>
          <w:bCs/>
        </w:rPr>
        <w:t>.</w:t>
      </w:r>
      <w:r w:rsidR="007C0054">
        <w:rPr>
          <w:rFonts w:ascii="Arial" w:hAnsi="Arial" w:cs="Arial"/>
          <w:bCs/>
        </w:rPr>
        <w:t xml:space="preserve"> </w:t>
      </w:r>
      <w:r w:rsidR="000559A3">
        <w:rPr>
          <w:rFonts w:ascii="Arial" w:hAnsi="Arial" w:cs="Arial"/>
          <w:bCs/>
        </w:rPr>
        <w:t xml:space="preserve">He also noted changes in the way UN treaty bodies like the CRPD Committee review State reports, which may also affect the review of the EU. </w:t>
      </w:r>
    </w:p>
    <w:p w14:paraId="0E26E6E8" w14:textId="77777777" w:rsidR="00DC00BA" w:rsidRDefault="00DC00BA" w:rsidP="00C55DB1">
      <w:pPr>
        <w:jc w:val="both"/>
        <w:rPr>
          <w:rFonts w:ascii="Arial" w:hAnsi="Arial" w:cs="Arial"/>
          <w:bCs/>
        </w:rPr>
      </w:pPr>
    </w:p>
    <w:p w14:paraId="057504F0" w14:textId="77777777" w:rsidR="005616F9" w:rsidRDefault="000559A3" w:rsidP="00C55DB1">
      <w:pPr>
        <w:jc w:val="both"/>
        <w:rPr>
          <w:rFonts w:ascii="Arial" w:hAnsi="Arial" w:cs="Arial"/>
          <w:bCs/>
        </w:rPr>
      </w:pPr>
      <w:r>
        <w:rPr>
          <w:rFonts w:ascii="Arial" w:hAnsi="Arial" w:cs="Arial"/>
          <w:bCs/>
        </w:rPr>
        <w:t xml:space="preserve">In response to questions on the EU Disability Strategy, he noted that the strategy was rather timid, </w:t>
      </w:r>
      <w:r w:rsidR="00BF35AF">
        <w:rPr>
          <w:rFonts w:ascii="Arial" w:hAnsi="Arial" w:cs="Arial"/>
          <w:bCs/>
        </w:rPr>
        <w:t xml:space="preserve">and does not make the logic of the CRPD very visible; it was a document that showed what was politically possible </w:t>
      </w:r>
      <w:proofErr w:type="gramStart"/>
      <w:r w:rsidR="00BF35AF">
        <w:rPr>
          <w:rFonts w:ascii="Arial" w:hAnsi="Arial" w:cs="Arial"/>
          <w:bCs/>
        </w:rPr>
        <w:t>at the moment</w:t>
      </w:r>
      <w:proofErr w:type="gramEnd"/>
      <w:r w:rsidR="00BF35AF">
        <w:rPr>
          <w:rFonts w:ascii="Arial" w:hAnsi="Arial" w:cs="Arial"/>
          <w:bCs/>
        </w:rPr>
        <w:t xml:space="preserve">. </w:t>
      </w:r>
    </w:p>
    <w:p w14:paraId="754B1691" w14:textId="77777777" w:rsidR="00DC00BA" w:rsidRDefault="00DC00BA" w:rsidP="00C55DB1">
      <w:pPr>
        <w:jc w:val="both"/>
        <w:rPr>
          <w:rFonts w:ascii="Arial" w:hAnsi="Arial" w:cs="Arial"/>
          <w:bCs/>
        </w:rPr>
      </w:pPr>
    </w:p>
    <w:p w14:paraId="5CADBF65" w14:textId="77777777" w:rsidR="00EB1AB2" w:rsidRDefault="00EB1AB2" w:rsidP="00C55DB1">
      <w:pPr>
        <w:jc w:val="both"/>
        <w:rPr>
          <w:rFonts w:ascii="Arial" w:hAnsi="Arial" w:cs="Arial"/>
          <w:bCs/>
        </w:rPr>
      </w:pPr>
      <w:r>
        <w:rPr>
          <w:rFonts w:ascii="Arial" w:hAnsi="Arial" w:cs="Arial"/>
          <w:bCs/>
        </w:rPr>
        <w:t xml:space="preserve">He requested that the </w:t>
      </w:r>
      <w:r w:rsidR="003B2691">
        <w:rPr>
          <w:rFonts w:ascii="Arial" w:hAnsi="Arial" w:cs="Arial"/>
          <w:bCs/>
        </w:rPr>
        <w:t>F</w:t>
      </w:r>
      <w:r>
        <w:rPr>
          <w:rFonts w:ascii="Arial" w:hAnsi="Arial" w:cs="Arial"/>
          <w:bCs/>
        </w:rPr>
        <w:t>ramework deliver very precise information</w:t>
      </w:r>
      <w:r w:rsidR="00B463E1">
        <w:rPr>
          <w:rFonts w:ascii="Arial" w:hAnsi="Arial" w:cs="Arial"/>
          <w:bCs/>
        </w:rPr>
        <w:t xml:space="preserve"> in brief form</w:t>
      </w:r>
      <w:r>
        <w:rPr>
          <w:rFonts w:ascii="Arial" w:hAnsi="Arial" w:cs="Arial"/>
          <w:bCs/>
        </w:rPr>
        <w:t xml:space="preserve"> to ensure specific questions could be asked of the state party</w:t>
      </w:r>
      <w:r w:rsidR="00B463E1">
        <w:rPr>
          <w:rFonts w:ascii="Arial" w:hAnsi="Arial" w:cs="Arial"/>
          <w:bCs/>
        </w:rPr>
        <w:t xml:space="preserve">, noting the FRA </w:t>
      </w:r>
      <w:r w:rsidR="00BF0BC1">
        <w:rPr>
          <w:rFonts w:ascii="Arial" w:hAnsi="Arial" w:cs="Arial"/>
          <w:bCs/>
        </w:rPr>
        <w:t>part of the Framework submission as an example of a very useful factual description of the situation</w:t>
      </w:r>
      <w:r w:rsidR="00942325">
        <w:rPr>
          <w:rFonts w:ascii="Arial" w:hAnsi="Arial" w:cs="Arial"/>
          <w:bCs/>
        </w:rPr>
        <w:t>.</w:t>
      </w:r>
      <w:r w:rsidR="00B82A62">
        <w:rPr>
          <w:rFonts w:ascii="Arial" w:hAnsi="Arial" w:cs="Arial"/>
          <w:bCs/>
        </w:rPr>
        <w:t xml:space="preserve"> </w:t>
      </w:r>
      <w:r w:rsidR="00942325">
        <w:rPr>
          <w:rFonts w:ascii="Arial" w:hAnsi="Arial" w:cs="Arial"/>
          <w:bCs/>
        </w:rPr>
        <w:t>He also stressed the importance of delivering reports on time, and of meetings ahead of the review of the EU which could be scheduled with the Committee.</w:t>
      </w:r>
      <w:r w:rsidR="0085243A">
        <w:rPr>
          <w:rFonts w:ascii="Arial" w:hAnsi="Arial" w:cs="Arial"/>
          <w:bCs/>
        </w:rPr>
        <w:t xml:space="preserve"> Information gathered by the UN Special Rapporteur’s visit to the EU will also be used by the Committee. </w:t>
      </w:r>
      <w:r w:rsidR="00023914">
        <w:rPr>
          <w:rFonts w:ascii="Arial" w:hAnsi="Arial" w:cs="Arial"/>
          <w:bCs/>
        </w:rPr>
        <w:t>He estimated</w:t>
      </w:r>
      <w:r w:rsidR="00B82A62">
        <w:rPr>
          <w:rFonts w:ascii="Arial" w:hAnsi="Arial" w:cs="Arial"/>
          <w:bCs/>
        </w:rPr>
        <w:t xml:space="preserve"> that</w:t>
      </w:r>
      <w:r w:rsidR="00023914">
        <w:rPr>
          <w:rFonts w:ascii="Arial" w:hAnsi="Arial" w:cs="Arial"/>
          <w:bCs/>
        </w:rPr>
        <w:t xml:space="preserve"> the Commission would reply</w:t>
      </w:r>
      <w:r w:rsidR="00B82A62">
        <w:rPr>
          <w:rFonts w:ascii="Arial" w:hAnsi="Arial" w:cs="Arial"/>
          <w:bCs/>
        </w:rPr>
        <w:t xml:space="preserve"> to the list of issues</w:t>
      </w:r>
      <w:r w:rsidR="00023914">
        <w:rPr>
          <w:rFonts w:ascii="Arial" w:hAnsi="Arial" w:cs="Arial"/>
          <w:bCs/>
        </w:rPr>
        <w:t xml:space="preserve"> by April/May 2023, and that the session with hearings on the EU would take place only after mid-2024</w:t>
      </w:r>
      <w:r w:rsidR="00B82A62">
        <w:rPr>
          <w:rFonts w:ascii="Arial" w:hAnsi="Arial" w:cs="Arial"/>
          <w:bCs/>
        </w:rPr>
        <w:t>,</w:t>
      </w:r>
      <w:r w:rsidR="00023914">
        <w:rPr>
          <w:rFonts w:ascii="Arial" w:hAnsi="Arial" w:cs="Arial"/>
          <w:bCs/>
        </w:rPr>
        <w:t xml:space="preserve"> considering the COVID-related backlog in the work of the Committee. </w:t>
      </w:r>
      <w:r w:rsidR="00A93274">
        <w:rPr>
          <w:rFonts w:ascii="Arial" w:hAnsi="Arial" w:cs="Arial"/>
          <w:bCs/>
        </w:rPr>
        <w:t xml:space="preserve">The European Parliament representative noted that some of the information sent to the Committee on the framework in a recent questionnaire </w:t>
      </w:r>
      <w:r w:rsidR="006E0BA1">
        <w:rPr>
          <w:rFonts w:ascii="Arial" w:hAnsi="Arial" w:cs="Arial"/>
          <w:bCs/>
        </w:rPr>
        <w:t xml:space="preserve">on CRPD implementation </w:t>
      </w:r>
      <w:r w:rsidR="006E0BA1">
        <w:rPr>
          <w:rFonts w:ascii="Arial" w:hAnsi="Arial" w:cs="Arial"/>
          <w:bCs/>
        </w:rPr>
        <w:lastRenderedPageBreak/>
        <w:t>was incomplete; prof Schefer noted it would always be useful to hear directly from relevant EU institutions and bodies</w:t>
      </w:r>
      <w:r w:rsidR="009D55B0">
        <w:rPr>
          <w:rFonts w:ascii="Arial" w:hAnsi="Arial" w:cs="Arial"/>
          <w:bCs/>
        </w:rPr>
        <w:t xml:space="preserve"> on such </w:t>
      </w:r>
      <w:proofErr w:type="gramStart"/>
      <w:r w:rsidR="009D55B0">
        <w:rPr>
          <w:rFonts w:ascii="Arial" w:hAnsi="Arial" w:cs="Arial"/>
          <w:bCs/>
        </w:rPr>
        <w:t>matters, if</w:t>
      </w:r>
      <w:proofErr w:type="gramEnd"/>
      <w:r w:rsidR="009D55B0">
        <w:rPr>
          <w:rFonts w:ascii="Arial" w:hAnsi="Arial" w:cs="Arial"/>
          <w:bCs/>
        </w:rPr>
        <w:t xml:space="preserve"> this was possible</w:t>
      </w:r>
      <w:r w:rsidR="006E0BA1">
        <w:rPr>
          <w:rFonts w:ascii="Arial" w:hAnsi="Arial" w:cs="Arial"/>
          <w:bCs/>
        </w:rPr>
        <w:t xml:space="preserve">. </w:t>
      </w:r>
    </w:p>
    <w:p w14:paraId="10947650" w14:textId="77777777" w:rsidR="005616F9" w:rsidRPr="00FF438D" w:rsidRDefault="005616F9" w:rsidP="00C55DB1">
      <w:pPr>
        <w:pStyle w:val="ListParagraph"/>
        <w:jc w:val="both"/>
        <w:rPr>
          <w:rFonts w:ascii="Arial" w:hAnsi="Arial" w:cs="Arial"/>
          <w:bCs/>
        </w:rPr>
      </w:pPr>
    </w:p>
    <w:p w14:paraId="2A8B8EC4" w14:textId="77777777" w:rsidR="00FD6A16" w:rsidRDefault="00FD6A16" w:rsidP="00C55DB1">
      <w:pPr>
        <w:jc w:val="both"/>
        <w:rPr>
          <w:rFonts w:ascii="Arial" w:hAnsi="Arial" w:cs="Arial"/>
          <w:b/>
        </w:rPr>
      </w:pPr>
    </w:p>
    <w:p w14:paraId="46F0B56B" w14:textId="77777777" w:rsidR="00DD7E85" w:rsidRDefault="00AC31C8" w:rsidP="00C55DB1">
      <w:pPr>
        <w:jc w:val="both"/>
        <w:rPr>
          <w:rFonts w:ascii="Arial" w:hAnsi="Arial" w:cs="Arial"/>
          <w:bCs/>
        </w:rPr>
      </w:pPr>
      <w:r w:rsidRPr="00DD7E85">
        <w:rPr>
          <w:rFonts w:ascii="Arial" w:hAnsi="Arial" w:cs="Arial"/>
          <w:b/>
        </w:rPr>
        <w:t>AOB</w:t>
      </w:r>
      <w:r w:rsidR="00DD7E85" w:rsidRPr="00DD7E85">
        <w:rPr>
          <w:rFonts w:ascii="Arial" w:hAnsi="Arial" w:cs="Arial"/>
          <w:bCs/>
        </w:rPr>
        <w:t xml:space="preserve"> </w:t>
      </w:r>
    </w:p>
    <w:p w14:paraId="1B6C96E6" w14:textId="77777777" w:rsidR="005846C6" w:rsidRDefault="005846C6" w:rsidP="00C55DB1">
      <w:pPr>
        <w:jc w:val="both"/>
        <w:rPr>
          <w:rFonts w:ascii="Arial" w:hAnsi="Arial" w:cs="Arial"/>
          <w:bCs/>
        </w:rPr>
      </w:pPr>
    </w:p>
    <w:p w14:paraId="2FE5C4E8" w14:textId="77777777" w:rsidR="00E370DF" w:rsidRDefault="00E370DF" w:rsidP="00C55DB1">
      <w:pPr>
        <w:pStyle w:val="ListParagraph"/>
        <w:numPr>
          <w:ilvl w:val="0"/>
          <w:numId w:val="5"/>
        </w:numPr>
        <w:jc w:val="both"/>
        <w:rPr>
          <w:rFonts w:ascii="Arial" w:hAnsi="Arial" w:cs="Arial"/>
          <w:bCs/>
        </w:rPr>
      </w:pPr>
      <w:r>
        <w:rPr>
          <w:rFonts w:ascii="Arial" w:hAnsi="Arial" w:cs="Arial"/>
          <w:bCs/>
        </w:rPr>
        <w:t xml:space="preserve">FRA noted that the </w:t>
      </w:r>
      <w:r w:rsidRPr="00DD7E85">
        <w:rPr>
          <w:rFonts w:ascii="Arial" w:hAnsi="Arial" w:cs="Arial"/>
          <w:bCs/>
        </w:rPr>
        <w:t xml:space="preserve">meeting with the Commission </w:t>
      </w:r>
      <w:r>
        <w:rPr>
          <w:rFonts w:ascii="Arial" w:hAnsi="Arial" w:cs="Arial"/>
          <w:bCs/>
        </w:rPr>
        <w:t xml:space="preserve">was going to </w:t>
      </w:r>
      <w:r w:rsidRPr="00DD7E85">
        <w:rPr>
          <w:rFonts w:ascii="Arial" w:hAnsi="Arial" w:cs="Arial"/>
          <w:bCs/>
        </w:rPr>
        <w:t>tak</w:t>
      </w:r>
      <w:r>
        <w:rPr>
          <w:rFonts w:ascii="Arial" w:hAnsi="Arial" w:cs="Arial"/>
          <w:bCs/>
        </w:rPr>
        <w:t>e</w:t>
      </w:r>
      <w:r w:rsidRPr="00DD7E85">
        <w:rPr>
          <w:rFonts w:ascii="Arial" w:hAnsi="Arial" w:cs="Arial"/>
          <w:bCs/>
        </w:rPr>
        <w:t xml:space="preserve"> place on 4 October, and </w:t>
      </w:r>
      <w:r>
        <w:rPr>
          <w:rFonts w:ascii="Arial" w:hAnsi="Arial" w:cs="Arial"/>
          <w:bCs/>
        </w:rPr>
        <w:t xml:space="preserve">that the Framework’s </w:t>
      </w:r>
      <w:r w:rsidRPr="00DD7E85">
        <w:rPr>
          <w:rFonts w:ascii="Arial" w:hAnsi="Arial" w:cs="Arial"/>
          <w:bCs/>
        </w:rPr>
        <w:t xml:space="preserve">annual meeting with the ENNHRI Disability Working Group </w:t>
      </w:r>
      <w:r>
        <w:rPr>
          <w:rFonts w:ascii="Arial" w:hAnsi="Arial" w:cs="Arial"/>
          <w:bCs/>
        </w:rPr>
        <w:t>wa</w:t>
      </w:r>
      <w:r w:rsidRPr="00DD7E85">
        <w:rPr>
          <w:rFonts w:ascii="Arial" w:hAnsi="Arial" w:cs="Arial"/>
          <w:bCs/>
        </w:rPr>
        <w:t xml:space="preserve">s taking place on 20 October. The theme of the second meeting will be how </w:t>
      </w:r>
      <w:r>
        <w:rPr>
          <w:rFonts w:ascii="Arial" w:hAnsi="Arial" w:cs="Arial"/>
          <w:bCs/>
        </w:rPr>
        <w:t>the Working Group and the Framework</w:t>
      </w:r>
      <w:r w:rsidRPr="00DD7E85">
        <w:rPr>
          <w:rFonts w:ascii="Arial" w:hAnsi="Arial" w:cs="Arial"/>
          <w:bCs/>
        </w:rPr>
        <w:t xml:space="preserve"> can work together to enhance the monitoring of the implementation of the CRPD</w:t>
      </w:r>
      <w:r w:rsidR="009D55B0">
        <w:rPr>
          <w:rFonts w:ascii="Arial" w:hAnsi="Arial" w:cs="Arial"/>
          <w:bCs/>
        </w:rPr>
        <w:t>.</w:t>
      </w:r>
    </w:p>
    <w:p w14:paraId="30373763" w14:textId="77777777" w:rsidR="008D1686" w:rsidRPr="008D1686" w:rsidRDefault="008D1686" w:rsidP="008D1686">
      <w:pPr>
        <w:pStyle w:val="ListParagraph"/>
        <w:numPr>
          <w:ilvl w:val="0"/>
          <w:numId w:val="5"/>
        </w:numPr>
        <w:rPr>
          <w:rFonts w:ascii="Arial" w:hAnsi="Arial" w:cs="Arial"/>
          <w:bCs/>
        </w:rPr>
      </w:pPr>
      <w:r w:rsidRPr="008D1686">
        <w:rPr>
          <w:rFonts w:ascii="Arial" w:hAnsi="Arial" w:cs="Arial"/>
          <w:bCs/>
        </w:rPr>
        <w:t>EDF proposed an invitation to the Council for a meeting with the Framework in 2023 (which could be added in the next workplan of the Framework)-it will be explored who to invite ahead of the Framework’s November meeting (</w:t>
      </w:r>
      <w:proofErr w:type="gramStart"/>
      <w:r w:rsidRPr="008D1686">
        <w:rPr>
          <w:rFonts w:ascii="Arial" w:hAnsi="Arial" w:cs="Arial"/>
          <w:bCs/>
        </w:rPr>
        <w:t>e.g.</w:t>
      </w:r>
      <w:proofErr w:type="gramEnd"/>
      <w:r w:rsidRPr="008D1686">
        <w:rPr>
          <w:rFonts w:ascii="Arial" w:hAnsi="Arial" w:cs="Arial"/>
          <w:bCs/>
        </w:rPr>
        <w:t xml:space="preserve"> the Presidency or someone from the Council secretariat). </w:t>
      </w:r>
    </w:p>
    <w:p w14:paraId="023B0B7C" w14:textId="77777777" w:rsidR="005846C6" w:rsidRDefault="00A30545" w:rsidP="00C55DB1">
      <w:pPr>
        <w:pStyle w:val="ListParagraph"/>
        <w:numPr>
          <w:ilvl w:val="0"/>
          <w:numId w:val="5"/>
        </w:numPr>
        <w:jc w:val="both"/>
        <w:rPr>
          <w:rFonts w:ascii="Arial" w:hAnsi="Arial" w:cs="Arial"/>
          <w:bCs/>
        </w:rPr>
      </w:pPr>
      <w:r>
        <w:rPr>
          <w:rFonts w:ascii="Arial" w:hAnsi="Arial" w:cs="Arial"/>
          <w:bCs/>
        </w:rPr>
        <w:t>It was noted that a new work programme of the Framework would be needed</w:t>
      </w:r>
      <w:r w:rsidR="009D55B0">
        <w:rPr>
          <w:rFonts w:ascii="Arial" w:hAnsi="Arial" w:cs="Arial"/>
          <w:bCs/>
        </w:rPr>
        <w:t xml:space="preserve"> next year</w:t>
      </w:r>
      <w:r>
        <w:rPr>
          <w:rFonts w:ascii="Arial" w:hAnsi="Arial" w:cs="Arial"/>
          <w:bCs/>
        </w:rPr>
        <w:t xml:space="preserve">, and that more joint activities could be considered with some or </w:t>
      </w:r>
      <w:proofErr w:type="gramStart"/>
      <w:r>
        <w:rPr>
          <w:rFonts w:ascii="Arial" w:hAnsi="Arial" w:cs="Arial"/>
          <w:bCs/>
        </w:rPr>
        <w:t>all of</w:t>
      </w:r>
      <w:proofErr w:type="gramEnd"/>
      <w:r>
        <w:rPr>
          <w:rFonts w:ascii="Arial" w:hAnsi="Arial" w:cs="Arial"/>
          <w:bCs/>
        </w:rPr>
        <w:t xml:space="preserve"> the members </w:t>
      </w:r>
      <w:r w:rsidR="009D55B0">
        <w:rPr>
          <w:rFonts w:ascii="Arial" w:hAnsi="Arial" w:cs="Arial"/>
          <w:bCs/>
        </w:rPr>
        <w:t xml:space="preserve">acting </w:t>
      </w:r>
      <w:r>
        <w:rPr>
          <w:rFonts w:ascii="Arial" w:hAnsi="Arial" w:cs="Arial"/>
          <w:bCs/>
        </w:rPr>
        <w:t>together</w:t>
      </w:r>
      <w:r w:rsidR="009D55B0">
        <w:rPr>
          <w:rFonts w:ascii="Arial" w:hAnsi="Arial" w:cs="Arial"/>
          <w:bCs/>
        </w:rPr>
        <w:t xml:space="preserve"> as appropriate</w:t>
      </w:r>
      <w:r>
        <w:rPr>
          <w:rFonts w:ascii="Arial" w:hAnsi="Arial" w:cs="Arial"/>
          <w:bCs/>
        </w:rPr>
        <w:t>.</w:t>
      </w:r>
    </w:p>
    <w:p w14:paraId="2E345430" w14:textId="6B026BD9" w:rsidR="0030356E" w:rsidRDefault="00B7403D" w:rsidP="00C55DB1">
      <w:pPr>
        <w:pStyle w:val="ListParagraph"/>
        <w:numPr>
          <w:ilvl w:val="0"/>
          <w:numId w:val="5"/>
        </w:numPr>
        <w:jc w:val="both"/>
        <w:rPr>
          <w:rFonts w:ascii="Arial" w:hAnsi="Arial" w:cs="Arial"/>
          <w:bCs/>
        </w:rPr>
      </w:pPr>
      <w:r>
        <w:rPr>
          <w:rFonts w:ascii="Arial" w:hAnsi="Arial" w:cs="Arial"/>
          <w:bCs/>
        </w:rPr>
        <w:t xml:space="preserve">A </w:t>
      </w:r>
      <w:r w:rsidR="009D55B0">
        <w:rPr>
          <w:rFonts w:ascii="Arial" w:hAnsi="Arial" w:cs="Arial"/>
          <w:bCs/>
        </w:rPr>
        <w:t>‘</w:t>
      </w:r>
      <w:r>
        <w:rPr>
          <w:rFonts w:ascii="Arial" w:hAnsi="Arial" w:cs="Arial"/>
          <w:bCs/>
        </w:rPr>
        <w:t>parliament for persons with disabilities</w:t>
      </w:r>
      <w:r w:rsidR="009D55B0">
        <w:rPr>
          <w:rFonts w:ascii="Arial" w:hAnsi="Arial" w:cs="Arial"/>
          <w:bCs/>
        </w:rPr>
        <w:t>’</w:t>
      </w:r>
      <w:r>
        <w:rPr>
          <w:rFonts w:ascii="Arial" w:hAnsi="Arial" w:cs="Arial"/>
          <w:bCs/>
        </w:rPr>
        <w:t xml:space="preserve"> is being planned </w:t>
      </w:r>
      <w:r w:rsidR="00077C49">
        <w:rPr>
          <w:rFonts w:ascii="Arial" w:hAnsi="Arial" w:cs="Arial"/>
          <w:bCs/>
        </w:rPr>
        <w:t xml:space="preserve">by EDF </w:t>
      </w:r>
      <w:r>
        <w:rPr>
          <w:rFonts w:ascii="Arial" w:hAnsi="Arial" w:cs="Arial"/>
          <w:bCs/>
        </w:rPr>
        <w:t xml:space="preserve">ahead of the next EP elections. </w:t>
      </w:r>
      <w:r w:rsidR="001A132C">
        <w:rPr>
          <w:rFonts w:ascii="Arial" w:hAnsi="Arial" w:cs="Arial"/>
          <w:bCs/>
        </w:rPr>
        <w:t>It will take place in May 2023 and will result in a manifesto with demands for the next European elections. A similar meeting took place in 2017.</w:t>
      </w:r>
    </w:p>
    <w:p w14:paraId="288E7B80" w14:textId="77777777" w:rsidR="00E167EF" w:rsidRDefault="00E167EF" w:rsidP="00530155">
      <w:pPr>
        <w:jc w:val="both"/>
        <w:rPr>
          <w:rFonts w:ascii="Arial" w:hAnsi="Arial" w:cs="Arial"/>
          <w:bCs/>
        </w:rPr>
      </w:pPr>
    </w:p>
    <w:p w14:paraId="7D24A19B" w14:textId="77777777" w:rsidR="00E167EF" w:rsidRDefault="00E167EF" w:rsidP="00530155">
      <w:pPr>
        <w:jc w:val="both"/>
        <w:rPr>
          <w:rFonts w:ascii="Arial" w:hAnsi="Arial" w:cs="Arial"/>
          <w:bCs/>
        </w:rPr>
      </w:pPr>
      <w:r>
        <w:rPr>
          <w:rFonts w:ascii="Arial" w:hAnsi="Arial" w:cs="Arial"/>
          <w:bCs/>
        </w:rPr>
        <w:t>Annex: Petitions</w:t>
      </w:r>
    </w:p>
    <w:p w14:paraId="0158BBC9" w14:textId="77777777" w:rsidR="00E167EF" w:rsidRPr="00E167EF" w:rsidRDefault="00E167EF" w:rsidP="00E167EF">
      <w:pPr>
        <w:numPr>
          <w:ilvl w:val="0"/>
          <w:numId w:val="7"/>
        </w:numPr>
        <w:jc w:val="both"/>
        <w:rPr>
          <w:rFonts w:ascii="Arial" w:hAnsi="Arial" w:cs="Arial"/>
          <w:bCs/>
        </w:rPr>
      </w:pPr>
      <w:r w:rsidRPr="00E167EF">
        <w:rPr>
          <w:rFonts w:ascii="Arial" w:hAnsi="Arial" w:cs="Arial"/>
          <w:bCs/>
        </w:rPr>
        <w:t xml:space="preserve">Petition No 0107/2022 by Daniel Hans Jan </w:t>
      </w:r>
      <w:proofErr w:type="spellStart"/>
      <w:r w:rsidRPr="00E167EF">
        <w:rPr>
          <w:rFonts w:ascii="Arial" w:hAnsi="Arial" w:cs="Arial"/>
          <w:bCs/>
        </w:rPr>
        <w:t>Hinkelmann</w:t>
      </w:r>
      <w:proofErr w:type="spellEnd"/>
      <w:r w:rsidRPr="00E167EF">
        <w:rPr>
          <w:rFonts w:ascii="Arial" w:hAnsi="Arial" w:cs="Arial"/>
          <w:bCs/>
        </w:rPr>
        <w:t xml:space="preserve"> (German) on supervision of persons with disabilities in German sheltered workshops</w:t>
      </w:r>
    </w:p>
    <w:p w14:paraId="4428C6E4" w14:textId="77777777" w:rsidR="00E167EF" w:rsidRPr="00E167EF" w:rsidRDefault="00E167EF" w:rsidP="00E167EF">
      <w:pPr>
        <w:numPr>
          <w:ilvl w:val="0"/>
          <w:numId w:val="7"/>
        </w:numPr>
        <w:jc w:val="both"/>
        <w:rPr>
          <w:rFonts w:ascii="Arial" w:hAnsi="Arial" w:cs="Arial"/>
          <w:bCs/>
        </w:rPr>
      </w:pPr>
      <w:r w:rsidRPr="00E167EF">
        <w:rPr>
          <w:rFonts w:ascii="Arial" w:hAnsi="Arial" w:cs="Arial"/>
          <w:bCs/>
        </w:rPr>
        <w:t xml:space="preserve">Petition No 0108/2022 by Daniel Hans Jan </w:t>
      </w:r>
      <w:proofErr w:type="spellStart"/>
      <w:r w:rsidRPr="00E167EF">
        <w:rPr>
          <w:rFonts w:ascii="Arial" w:hAnsi="Arial" w:cs="Arial"/>
          <w:bCs/>
        </w:rPr>
        <w:t>Hinkelmann</w:t>
      </w:r>
      <w:proofErr w:type="spellEnd"/>
      <w:r w:rsidRPr="00E167EF">
        <w:rPr>
          <w:rFonts w:ascii="Arial" w:hAnsi="Arial" w:cs="Arial"/>
          <w:bCs/>
        </w:rPr>
        <w:t xml:space="preserve"> (German) on employment opportunities for persons with disabilities in the EU</w:t>
      </w:r>
    </w:p>
    <w:p w14:paraId="6B62ED7F" w14:textId="77777777" w:rsidR="00E167EF" w:rsidRPr="00E167EF" w:rsidRDefault="00E167EF" w:rsidP="00E167EF">
      <w:pPr>
        <w:numPr>
          <w:ilvl w:val="0"/>
          <w:numId w:val="7"/>
        </w:numPr>
        <w:jc w:val="both"/>
        <w:rPr>
          <w:rFonts w:ascii="Arial" w:hAnsi="Arial" w:cs="Arial"/>
          <w:bCs/>
        </w:rPr>
      </w:pPr>
      <w:r w:rsidRPr="00E167EF">
        <w:rPr>
          <w:rFonts w:ascii="Arial" w:hAnsi="Arial" w:cs="Arial"/>
          <w:bCs/>
        </w:rPr>
        <w:t xml:space="preserve">Petition No 0261/2022 by Francesco </w:t>
      </w:r>
      <w:proofErr w:type="spellStart"/>
      <w:r w:rsidRPr="00E167EF">
        <w:rPr>
          <w:rFonts w:ascii="Arial" w:hAnsi="Arial" w:cs="Arial"/>
          <w:bCs/>
        </w:rPr>
        <w:t>Accardo</w:t>
      </w:r>
      <w:proofErr w:type="spellEnd"/>
      <w:r w:rsidRPr="00E167EF">
        <w:rPr>
          <w:rFonts w:ascii="Arial" w:hAnsi="Arial" w:cs="Arial"/>
          <w:bCs/>
        </w:rPr>
        <w:t xml:space="preserve"> (Italian), on behalf of Class Action Italia, signed by two other persons, on the alleged failure to implement architectural barrier elimination plans (PEBA) in Italy</w:t>
      </w:r>
    </w:p>
    <w:p w14:paraId="4D3E102E" w14:textId="77777777" w:rsidR="00E167EF" w:rsidRPr="00E167EF" w:rsidRDefault="00E167EF" w:rsidP="00E167EF">
      <w:pPr>
        <w:numPr>
          <w:ilvl w:val="0"/>
          <w:numId w:val="7"/>
        </w:numPr>
        <w:jc w:val="both"/>
        <w:rPr>
          <w:rFonts w:ascii="Arial" w:hAnsi="Arial" w:cs="Arial"/>
          <w:bCs/>
        </w:rPr>
      </w:pPr>
      <w:r w:rsidRPr="00E167EF">
        <w:rPr>
          <w:rFonts w:ascii="Arial" w:hAnsi="Arial" w:cs="Arial"/>
          <w:bCs/>
        </w:rPr>
        <w:t>Petition No 0463/2022 by David Hernandez (Spanish) on the installation of accessibility systems for people with hearing disabilities</w:t>
      </w:r>
    </w:p>
    <w:p w14:paraId="60FF960B" w14:textId="77777777" w:rsidR="00E167EF" w:rsidRPr="00E167EF" w:rsidRDefault="00E167EF" w:rsidP="00E167EF">
      <w:pPr>
        <w:numPr>
          <w:ilvl w:val="0"/>
          <w:numId w:val="7"/>
        </w:numPr>
        <w:jc w:val="both"/>
        <w:rPr>
          <w:rFonts w:ascii="Arial" w:hAnsi="Arial" w:cs="Arial"/>
          <w:bCs/>
        </w:rPr>
      </w:pPr>
      <w:r w:rsidRPr="00E167EF">
        <w:rPr>
          <w:rFonts w:ascii="Arial" w:hAnsi="Arial" w:cs="Arial"/>
          <w:bCs/>
        </w:rPr>
        <w:t xml:space="preserve">Petition No 0532/2022 by Cristiana </w:t>
      </w:r>
      <w:proofErr w:type="spellStart"/>
      <w:r w:rsidRPr="00E167EF">
        <w:rPr>
          <w:rFonts w:ascii="Arial" w:hAnsi="Arial" w:cs="Arial"/>
          <w:bCs/>
        </w:rPr>
        <w:t>Mameli</w:t>
      </w:r>
      <w:proofErr w:type="spellEnd"/>
      <w:r w:rsidRPr="00E167EF">
        <w:rPr>
          <w:rFonts w:ascii="Arial" w:hAnsi="Arial" w:cs="Arial"/>
          <w:bCs/>
        </w:rPr>
        <w:t xml:space="preserve"> (Italian) on the minting of euro coins to make them more easily recognisable by touch</w:t>
      </w:r>
    </w:p>
    <w:p w14:paraId="482BFBF6" w14:textId="77777777" w:rsidR="00E167EF" w:rsidRPr="00E167EF" w:rsidRDefault="00E167EF" w:rsidP="00E167EF">
      <w:pPr>
        <w:numPr>
          <w:ilvl w:val="0"/>
          <w:numId w:val="7"/>
        </w:numPr>
        <w:jc w:val="both"/>
        <w:rPr>
          <w:rFonts w:ascii="Arial" w:hAnsi="Arial" w:cs="Arial"/>
          <w:bCs/>
        </w:rPr>
      </w:pPr>
      <w:r w:rsidRPr="00E167EF">
        <w:rPr>
          <w:rFonts w:ascii="Arial" w:hAnsi="Arial" w:cs="Arial"/>
          <w:bCs/>
        </w:rPr>
        <w:t xml:space="preserve">Petition No 0545/2022 by Daniel Hans Jan </w:t>
      </w:r>
      <w:proofErr w:type="spellStart"/>
      <w:r w:rsidRPr="00E167EF">
        <w:rPr>
          <w:rFonts w:ascii="Arial" w:hAnsi="Arial" w:cs="Arial"/>
          <w:bCs/>
        </w:rPr>
        <w:t>Hinkelmann</w:t>
      </w:r>
      <w:proofErr w:type="spellEnd"/>
      <w:r w:rsidRPr="00E167EF">
        <w:rPr>
          <w:rFonts w:ascii="Arial" w:hAnsi="Arial" w:cs="Arial"/>
          <w:bCs/>
        </w:rPr>
        <w:t xml:space="preserve"> (German) on the right of disabled people in Germany to voluntarily attend sheltered workshops</w:t>
      </w:r>
    </w:p>
    <w:p w14:paraId="5A6DEFA5" w14:textId="77777777" w:rsidR="00E167EF" w:rsidRPr="00530155" w:rsidRDefault="00E167EF" w:rsidP="00530155">
      <w:pPr>
        <w:jc w:val="both"/>
        <w:rPr>
          <w:rFonts w:ascii="Arial" w:hAnsi="Arial" w:cs="Arial"/>
          <w:bCs/>
        </w:rPr>
      </w:pPr>
    </w:p>
    <w:sectPr w:rsidR="00E167EF" w:rsidRPr="00530155" w:rsidSect="00A07A8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4807" w14:textId="77777777" w:rsidR="005266ED" w:rsidRDefault="005266ED" w:rsidP="00647181">
      <w:r>
        <w:separator/>
      </w:r>
    </w:p>
  </w:endnote>
  <w:endnote w:type="continuationSeparator" w:id="0">
    <w:p w14:paraId="4BC90B43" w14:textId="77777777" w:rsidR="005266ED" w:rsidRDefault="005266ED"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200"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F4885"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0560" w14:textId="77777777"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443E95">
      <w:rPr>
        <w:rStyle w:val="PageNumber"/>
        <w:rFonts w:ascii="Times New Roman" w:hAnsi="Times New Roman" w:cs="Times New Roman"/>
        <w:noProof/>
      </w:rPr>
      <w:t>2</w:t>
    </w:r>
    <w:r w:rsidRPr="00B20CF4">
      <w:rPr>
        <w:rStyle w:val="PageNumber"/>
        <w:rFonts w:ascii="Times New Roman" w:hAnsi="Times New Roman" w:cs="Times New Roman"/>
      </w:rPr>
      <w:fldChar w:fldCharType="end"/>
    </w:r>
  </w:p>
  <w:p w14:paraId="54FB18A7"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4A3E" w14:textId="77777777" w:rsidR="005266ED" w:rsidRDefault="005266ED" w:rsidP="00647181">
      <w:r>
        <w:separator/>
      </w:r>
    </w:p>
  </w:footnote>
  <w:footnote w:type="continuationSeparator" w:id="0">
    <w:p w14:paraId="3BBBEC5B" w14:textId="77777777" w:rsidR="005266ED" w:rsidRDefault="005266ED"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DD4"/>
    <w:multiLevelType w:val="hybridMultilevel"/>
    <w:tmpl w:val="C93A54FA"/>
    <w:lvl w:ilvl="0" w:tplc="1098F6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4E69E1"/>
    <w:multiLevelType w:val="hybridMultilevel"/>
    <w:tmpl w:val="6FFCA60C"/>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A36F5"/>
    <w:multiLevelType w:val="hybridMultilevel"/>
    <w:tmpl w:val="836C62D0"/>
    <w:lvl w:ilvl="0" w:tplc="90DE11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573F551B"/>
    <w:multiLevelType w:val="hybridMultilevel"/>
    <w:tmpl w:val="A476CBCE"/>
    <w:lvl w:ilvl="0" w:tplc="A8344B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32D9E"/>
    <w:multiLevelType w:val="hybridMultilevel"/>
    <w:tmpl w:val="12E2CE9A"/>
    <w:lvl w:ilvl="0" w:tplc="12AA5BFA">
      <w:start w:val="12"/>
      <w:numFmt w:val="bullet"/>
      <w:lvlText w:val="-"/>
      <w:lvlJc w:val="left"/>
      <w:pPr>
        <w:ind w:left="720" w:hanging="360"/>
      </w:pPr>
      <w:rPr>
        <w:rFonts w:ascii="Cambria" w:eastAsiaTheme="minorEastAsia" w:hAnsi="Cambria"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70E61"/>
    <w:multiLevelType w:val="hybridMultilevel"/>
    <w:tmpl w:val="ABF096E4"/>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0972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1958502">
    <w:abstractNumId w:val="6"/>
  </w:num>
  <w:num w:numId="3" w16cid:durableId="1879704096">
    <w:abstractNumId w:val="1"/>
  </w:num>
  <w:num w:numId="4" w16cid:durableId="2136747623">
    <w:abstractNumId w:val="5"/>
  </w:num>
  <w:num w:numId="5" w16cid:durableId="868955911">
    <w:abstractNumId w:val="2"/>
  </w:num>
  <w:num w:numId="6" w16cid:durableId="1199123918">
    <w:abstractNumId w:val="4"/>
  </w:num>
  <w:num w:numId="7" w16cid:durableId="14397184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5E10"/>
    <w:rsid w:val="00002676"/>
    <w:rsid w:val="00006835"/>
    <w:rsid w:val="00010B69"/>
    <w:rsid w:val="00012458"/>
    <w:rsid w:val="00022297"/>
    <w:rsid w:val="00023914"/>
    <w:rsid w:val="00025999"/>
    <w:rsid w:val="00031F6A"/>
    <w:rsid w:val="0003290C"/>
    <w:rsid w:val="00033745"/>
    <w:rsid w:val="00033C25"/>
    <w:rsid w:val="00034FBA"/>
    <w:rsid w:val="000356B0"/>
    <w:rsid w:val="000359FE"/>
    <w:rsid w:val="00040A55"/>
    <w:rsid w:val="0004394F"/>
    <w:rsid w:val="000466E0"/>
    <w:rsid w:val="0005007B"/>
    <w:rsid w:val="0005143E"/>
    <w:rsid w:val="000526BF"/>
    <w:rsid w:val="000540AA"/>
    <w:rsid w:val="00054616"/>
    <w:rsid w:val="000559A3"/>
    <w:rsid w:val="00055A30"/>
    <w:rsid w:val="000616F0"/>
    <w:rsid w:val="00066C9C"/>
    <w:rsid w:val="000720A8"/>
    <w:rsid w:val="00074C69"/>
    <w:rsid w:val="000772B1"/>
    <w:rsid w:val="00077C49"/>
    <w:rsid w:val="0008433E"/>
    <w:rsid w:val="00086CA6"/>
    <w:rsid w:val="00093FEB"/>
    <w:rsid w:val="00094A99"/>
    <w:rsid w:val="000964F2"/>
    <w:rsid w:val="000967FD"/>
    <w:rsid w:val="00097579"/>
    <w:rsid w:val="000A1C52"/>
    <w:rsid w:val="000A291A"/>
    <w:rsid w:val="000A4634"/>
    <w:rsid w:val="000A4A55"/>
    <w:rsid w:val="000B066D"/>
    <w:rsid w:val="000B069F"/>
    <w:rsid w:val="000B5FC7"/>
    <w:rsid w:val="000B7642"/>
    <w:rsid w:val="000B77E6"/>
    <w:rsid w:val="000C1BB9"/>
    <w:rsid w:val="000C1D0C"/>
    <w:rsid w:val="000C351C"/>
    <w:rsid w:val="000C517F"/>
    <w:rsid w:val="000C5C01"/>
    <w:rsid w:val="000D3AEB"/>
    <w:rsid w:val="000D7964"/>
    <w:rsid w:val="000D7C5A"/>
    <w:rsid w:val="000F0D5D"/>
    <w:rsid w:val="000F1B31"/>
    <w:rsid w:val="000F1CA1"/>
    <w:rsid w:val="000F2D6D"/>
    <w:rsid w:val="000F6952"/>
    <w:rsid w:val="00101D5B"/>
    <w:rsid w:val="00102D6C"/>
    <w:rsid w:val="001035EA"/>
    <w:rsid w:val="00107023"/>
    <w:rsid w:val="00113187"/>
    <w:rsid w:val="00113C0C"/>
    <w:rsid w:val="00116117"/>
    <w:rsid w:val="00116D56"/>
    <w:rsid w:val="00117599"/>
    <w:rsid w:val="00117B47"/>
    <w:rsid w:val="00120977"/>
    <w:rsid w:val="00121A85"/>
    <w:rsid w:val="00122F23"/>
    <w:rsid w:val="00123EB1"/>
    <w:rsid w:val="00125A5B"/>
    <w:rsid w:val="00126637"/>
    <w:rsid w:val="001363B9"/>
    <w:rsid w:val="0013734D"/>
    <w:rsid w:val="001410A0"/>
    <w:rsid w:val="00150279"/>
    <w:rsid w:val="00150375"/>
    <w:rsid w:val="001507DA"/>
    <w:rsid w:val="00150D3C"/>
    <w:rsid w:val="001529A0"/>
    <w:rsid w:val="00153FFA"/>
    <w:rsid w:val="00154902"/>
    <w:rsid w:val="00157931"/>
    <w:rsid w:val="00157BF6"/>
    <w:rsid w:val="00161F20"/>
    <w:rsid w:val="0016598B"/>
    <w:rsid w:val="0016799A"/>
    <w:rsid w:val="00170648"/>
    <w:rsid w:val="00171AA6"/>
    <w:rsid w:val="00171C1E"/>
    <w:rsid w:val="0017278B"/>
    <w:rsid w:val="00174085"/>
    <w:rsid w:val="001770C1"/>
    <w:rsid w:val="00180B59"/>
    <w:rsid w:val="0018197E"/>
    <w:rsid w:val="0018263A"/>
    <w:rsid w:val="00182785"/>
    <w:rsid w:val="00183D64"/>
    <w:rsid w:val="00187A10"/>
    <w:rsid w:val="0019323C"/>
    <w:rsid w:val="00196482"/>
    <w:rsid w:val="001A0EBF"/>
    <w:rsid w:val="001A132C"/>
    <w:rsid w:val="001A2854"/>
    <w:rsid w:val="001A3A68"/>
    <w:rsid w:val="001A5133"/>
    <w:rsid w:val="001B0D4A"/>
    <w:rsid w:val="001B104A"/>
    <w:rsid w:val="001B45A1"/>
    <w:rsid w:val="001B6061"/>
    <w:rsid w:val="001C1A39"/>
    <w:rsid w:val="001C2B8B"/>
    <w:rsid w:val="001D1D2E"/>
    <w:rsid w:val="001D25B9"/>
    <w:rsid w:val="001D391F"/>
    <w:rsid w:val="001D4B82"/>
    <w:rsid w:val="001D660C"/>
    <w:rsid w:val="001D6CEC"/>
    <w:rsid w:val="001E28EB"/>
    <w:rsid w:val="001E59C3"/>
    <w:rsid w:val="001E6E81"/>
    <w:rsid w:val="001E6F9A"/>
    <w:rsid w:val="001F336E"/>
    <w:rsid w:val="001F33D9"/>
    <w:rsid w:val="001F342D"/>
    <w:rsid w:val="001F38AB"/>
    <w:rsid w:val="001F3B1A"/>
    <w:rsid w:val="001F427C"/>
    <w:rsid w:val="001F467E"/>
    <w:rsid w:val="002003C6"/>
    <w:rsid w:val="00202FAF"/>
    <w:rsid w:val="0020321A"/>
    <w:rsid w:val="00204D36"/>
    <w:rsid w:val="00205262"/>
    <w:rsid w:val="00205820"/>
    <w:rsid w:val="00207AC9"/>
    <w:rsid w:val="00210834"/>
    <w:rsid w:val="002108FC"/>
    <w:rsid w:val="002169A2"/>
    <w:rsid w:val="0022093F"/>
    <w:rsid w:val="00220A1B"/>
    <w:rsid w:val="00223D0B"/>
    <w:rsid w:val="00224866"/>
    <w:rsid w:val="002278E5"/>
    <w:rsid w:val="00230A8E"/>
    <w:rsid w:val="00234D87"/>
    <w:rsid w:val="00235BBD"/>
    <w:rsid w:val="002368AE"/>
    <w:rsid w:val="002368FD"/>
    <w:rsid w:val="00237091"/>
    <w:rsid w:val="0024008B"/>
    <w:rsid w:val="00242FA0"/>
    <w:rsid w:val="002437FE"/>
    <w:rsid w:val="00243A2F"/>
    <w:rsid w:val="002577AE"/>
    <w:rsid w:val="00261E9A"/>
    <w:rsid w:val="00262451"/>
    <w:rsid w:val="00263E74"/>
    <w:rsid w:val="00266AEF"/>
    <w:rsid w:val="00270221"/>
    <w:rsid w:val="002702A4"/>
    <w:rsid w:val="00271FF2"/>
    <w:rsid w:val="002723CE"/>
    <w:rsid w:val="00272E45"/>
    <w:rsid w:val="00277D09"/>
    <w:rsid w:val="00283598"/>
    <w:rsid w:val="00283CCE"/>
    <w:rsid w:val="0028539C"/>
    <w:rsid w:val="00297DE1"/>
    <w:rsid w:val="002A38E9"/>
    <w:rsid w:val="002A405D"/>
    <w:rsid w:val="002A68D5"/>
    <w:rsid w:val="002B138D"/>
    <w:rsid w:val="002B5939"/>
    <w:rsid w:val="002D066F"/>
    <w:rsid w:val="002D13D5"/>
    <w:rsid w:val="002D428C"/>
    <w:rsid w:val="002D4BF9"/>
    <w:rsid w:val="002D70BE"/>
    <w:rsid w:val="002E0CDD"/>
    <w:rsid w:val="002E1221"/>
    <w:rsid w:val="002F0F7B"/>
    <w:rsid w:val="002F6F8D"/>
    <w:rsid w:val="002F75F0"/>
    <w:rsid w:val="002F7FFC"/>
    <w:rsid w:val="003001DE"/>
    <w:rsid w:val="0030356E"/>
    <w:rsid w:val="00310A02"/>
    <w:rsid w:val="00315131"/>
    <w:rsid w:val="00320772"/>
    <w:rsid w:val="00320ADB"/>
    <w:rsid w:val="003225B0"/>
    <w:rsid w:val="00327A7B"/>
    <w:rsid w:val="0033245F"/>
    <w:rsid w:val="00335606"/>
    <w:rsid w:val="00340896"/>
    <w:rsid w:val="003413E2"/>
    <w:rsid w:val="00351FB8"/>
    <w:rsid w:val="003549B7"/>
    <w:rsid w:val="00362E5D"/>
    <w:rsid w:val="00363D4A"/>
    <w:rsid w:val="0036639C"/>
    <w:rsid w:val="00367054"/>
    <w:rsid w:val="003710F9"/>
    <w:rsid w:val="00377F36"/>
    <w:rsid w:val="0038554D"/>
    <w:rsid w:val="003900A3"/>
    <w:rsid w:val="0039113B"/>
    <w:rsid w:val="003A049E"/>
    <w:rsid w:val="003A25B8"/>
    <w:rsid w:val="003A3970"/>
    <w:rsid w:val="003A431E"/>
    <w:rsid w:val="003B01C9"/>
    <w:rsid w:val="003B2691"/>
    <w:rsid w:val="003B425E"/>
    <w:rsid w:val="003B4761"/>
    <w:rsid w:val="003B671F"/>
    <w:rsid w:val="003C0AF0"/>
    <w:rsid w:val="003C527B"/>
    <w:rsid w:val="003C643C"/>
    <w:rsid w:val="003D4276"/>
    <w:rsid w:val="003D7057"/>
    <w:rsid w:val="003E0FCE"/>
    <w:rsid w:val="003E259D"/>
    <w:rsid w:val="003E31E1"/>
    <w:rsid w:val="003E6A96"/>
    <w:rsid w:val="003E6B8D"/>
    <w:rsid w:val="003E7D18"/>
    <w:rsid w:val="003F0352"/>
    <w:rsid w:val="003F12A3"/>
    <w:rsid w:val="003F1EE4"/>
    <w:rsid w:val="003F3D50"/>
    <w:rsid w:val="003F7D55"/>
    <w:rsid w:val="00401241"/>
    <w:rsid w:val="00401959"/>
    <w:rsid w:val="00410376"/>
    <w:rsid w:val="00410725"/>
    <w:rsid w:val="00413F3F"/>
    <w:rsid w:val="00422A17"/>
    <w:rsid w:val="00424145"/>
    <w:rsid w:val="00424C36"/>
    <w:rsid w:val="00430854"/>
    <w:rsid w:val="0043288F"/>
    <w:rsid w:val="0043347C"/>
    <w:rsid w:val="00434346"/>
    <w:rsid w:val="00434E0C"/>
    <w:rsid w:val="00436E99"/>
    <w:rsid w:val="00442115"/>
    <w:rsid w:val="00443E95"/>
    <w:rsid w:val="004458B0"/>
    <w:rsid w:val="00446838"/>
    <w:rsid w:val="00447498"/>
    <w:rsid w:val="0045035D"/>
    <w:rsid w:val="00450C10"/>
    <w:rsid w:val="0045291F"/>
    <w:rsid w:val="00455D1F"/>
    <w:rsid w:val="0045745C"/>
    <w:rsid w:val="00457556"/>
    <w:rsid w:val="00463051"/>
    <w:rsid w:val="0046434B"/>
    <w:rsid w:val="0046475C"/>
    <w:rsid w:val="004662FC"/>
    <w:rsid w:val="00467557"/>
    <w:rsid w:val="00472BD6"/>
    <w:rsid w:val="004733D5"/>
    <w:rsid w:val="004742F5"/>
    <w:rsid w:val="00475C59"/>
    <w:rsid w:val="004763EE"/>
    <w:rsid w:val="00481948"/>
    <w:rsid w:val="00482AC3"/>
    <w:rsid w:val="0048580E"/>
    <w:rsid w:val="00486DCA"/>
    <w:rsid w:val="00487264"/>
    <w:rsid w:val="00491ACE"/>
    <w:rsid w:val="00492482"/>
    <w:rsid w:val="0049550E"/>
    <w:rsid w:val="00495D0B"/>
    <w:rsid w:val="00497AF8"/>
    <w:rsid w:val="004A0C1B"/>
    <w:rsid w:val="004A43B0"/>
    <w:rsid w:val="004A6BE8"/>
    <w:rsid w:val="004B3AEF"/>
    <w:rsid w:val="004B4228"/>
    <w:rsid w:val="004C295F"/>
    <w:rsid w:val="004C6C06"/>
    <w:rsid w:val="004C7589"/>
    <w:rsid w:val="004D3D1F"/>
    <w:rsid w:val="004D421E"/>
    <w:rsid w:val="004D4F8F"/>
    <w:rsid w:val="004D658C"/>
    <w:rsid w:val="004D6680"/>
    <w:rsid w:val="004D7AA0"/>
    <w:rsid w:val="004E073D"/>
    <w:rsid w:val="004E089C"/>
    <w:rsid w:val="004E3675"/>
    <w:rsid w:val="004E5CD2"/>
    <w:rsid w:val="004E6246"/>
    <w:rsid w:val="004E7214"/>
    <w:rsid w:val="004E7864"/>
    <w:rsid w:val="004F249B"/>
    <w:rsid w:val="004F555D"/>
    <w:rsid w:val="004F59C3"/>
    <w:rsid w:val="004F5D7B"/>
    <w:rsid w:val="004F7E16"/>
    <w:rsid w:val="00500B2E"/>
    <w:rsid w:val="00505906"/>
    <w:rsid w:val="005146E9"/>
    <w:rsid w:val="00523A41"/>
    <w:rsid w:val="00525699"/>
    <w:rsid w:val="005265E4"/>
    <w:rsid w:val="005266ED"/>
    <w:rsid w:val="00530155"/>
    <w:rsid w:val="00531314"/>
    <w:rsid w:val="00532E74"/>
    <w:rsid w:val="005335CF"/>
    <w:rsid w:val="005342C2"/>
    <w:rsid w:val="00534DC2"/>
    <w:rsid w:val="005401F5"/>
    <w:rsid w:val="0054280D"/>
    <w:rsid w:val="0054532F"/>
    <w:rsid w:val="005475DC"/>
    <w:rsid w:val="00551EFD"/>
    <w:rsid w:val="00552E96"/>
    <w:rsid w:val="0055453E"/>
    <w:rsid w:val="0055499C"/>
    <w:rsid w:val="00554FA6"/>
    <w:rsid w:val="00555722"/>
    <w:rsid w:val="005616F9"/>
    <w:rsid w:val="00566572"/>
    <w:rsid w:val="005710E8"/>
    <w:rsid w:val="00571402"/>
    <w:rsid w:val="005726F2"/>
    <w:rsid w:val="005741BF"/>
    <w:rsid w:val="005765B9"/>
    <w:rsid w:val="005846C6"/>
    <w:rsid w:val="00584E95"/>
    <w:rsid w:val="00590E9A"/>
    <w:rsid w:val="005948AE"/>
    <w:rsid w:val="00597A17"/>
    <w:rsid w:val="005A20A0"/>
    <w:rsid w:val="005A6468"/>
    <w:rsid w:val="005B1A4B"/>
    <w:rsid w:val="005B2517"/>
    <w:rsid w:val="005B2941"/>
    <w:rsid w:val="005B52FA"/>
    <w:rsid w:val="005B609D"/>
    <w:rsid w:val="005B621C"/>
    <w:rsid w:val="005B7333"/>
    <w:rsid w:val="005C34FD"/>
    <w:rsid w:val="005C5852"/>
    <w:rsid w:val="005C7A11"/>
    <w:rsid w:val="005C7B94"/>
    <w:rsid w:val="005D1791"/>
    <w:rsid w:val="005D2ECA"/>
    <w:rsid w:val="005D3ABB"/>
    <w:rsid w:val="005D500B"/>
    <w:rsid w:val="005D6AB6"/>
    <w:rsid w:val="005D71C4"/>
    <w:rsid w:val="005E1155"/>
    <w:rsid w:val="005E1500"/>
    <w:rsid w:val="005E3E41"/>
    <w:rsid w:val="005E5ABE"/>
    <w:rsid w:val="005F088B"/>
    <w:rsid w:val="005F3C5B"/>
    <w:rsid w:val="005F6EB1"/>
    <w:rsid w:val="005F7B74"/>
    <w:rsid w:val="0060063E"/>
    <w:rsid w:val="00602003"/>
    <w:rsid w:val="00603BC4"/>
    <w:rsid w:val="00604C08"/>
    <w:rsid w:val="00605A0C"/>
    <w:rsid w:val="006064FA"/>
    <w:rsid w:val="0060708B"/>
    <w:rsid w:val="006070AE"/>
    <w:rsid w:val="0060776D"/>
    <w:rsid w:val="00607EFB"/>
    <w:rsid w:val="00612AE9"/>
    <w:rsid w:val="00613BD7"/>
    <w:rsid w:val="00616C8C"/>
    <w:rsid w:val="006235D5"/>
    <w:rsid w:val="00623F14"/>
    <w:rsid w:val="0062426B"/>
    <w:rsid w:val="0062547A"/>
    <w:rsid w:val="0062625A"/>
    <w:rsid w:val="006318FD"/>
    <w:rsid w:val="00631945"/>
    <w:rsid w:val="00635C18"/>
    <w:rsid w:val="00637A3A"/>
    <w:rsid w:val="00641AD8"/>
    <w:rsid w:val="006438FA"/>
    <w:rsid w:val="00645722"/>
    <w:rsid w:val="00647181"/>
    <w:rsid w:val="00647D7E"/>
    <w:rsid w:val="00650933"/>
    <w:rsid w:val="006510D5"/>
    <w:rsid w:val="00653EB6"/>
    <w:rsid w:val="00657804"/>
    <w:rsid w:val="0066253B"/>
    <w:rsid w:val="00665B50"/>
    <w:rsid w:val="00665C15"/>
    <w:rsid w:val="006722DE"/>
    <w:rsid w:val="006729DA"/>
    <w:rsid w:val="00674074"/>
    <w:rsid w:val="0067492D"/>
    <w:rsid w:val="00675914"/>
    <w:rsid w:val="0067746A"/>
    <w:rsid w:val="00682D32"/>
    <w:rsid w:val="006849D9"/>
    <w:rsid w:val="00687C42"/>
    <w:rsid w:val="00687E1E"/>
    <w:rsid w:val="00691757"/>
    <w:rsid w:val="00695CF0"/>
    <w:rsid w:val="0069681A"/>
    <w:rsid w:val="006A0E7A"/>
    <w:rsid w:val="006A2CE1"/>
    <w:rsid w:val="006A582D"/>
    <w:rsid w:val="006A7686"/>
    <w:rsid w:val="006B574A"/>
    <w:rsid w:val="006B6C6F"/>
    <w:rsid w:val="006C36CE"/>
    <w:rsid w:val="006C3821"/>
    <w:rsid w:val="006C419B"/>
    <w:rsid w:val="006C44E1"/>
    <w:rsid w:val="006C4F25"/>
    <w:rsid w:val="006C7957"/>
    <w:rsid w:val="006D07C2"/>
    <w:rsid w:val="006D3DDB"/>
    <w:rsid w:val="006D6717"/>
    <w:rsid w:val="006E05CA"/>
    <w:rsid w:val="006E0BA1"/>
    <w:rsid w:val="006E6F0D"/>
    <w:rsid w:val="006F0578"/>
    <w:rsid w:val="006F0D35"/>
    <w:rsid w:val="006F49E8"/>
    <w:rsid w:val="006F5341"/>
    <w:rsid w:val="006F60CA"/>
    <w:rsid w:val="006F634C"/>
    <w:rsid w:val="006F66CD"/>
    <w:rsid w:val="006F7629"/>
    <w:rsid w:val="0070268C"/>
    <w:rsid w:val="00705F74"/>
    <w:rsid w:val="00706C0E"/>
    <w:rsid w:val="007075B8"/>
    <w:rsid w:val="00710688"/>
    <w:rsid w:val="00710776"/>
    <w:rsid w:val="00711262"/>
    <w:rsid w:val="00714710"/>
    <w:rsid w:val="007151F6"/>
    <w:rsid w:val="007265EE"/>
    <w:rsid w:val="0072759A"/>
    <w:rsid w:val="007309AC"/>
    <w:rsid w:val="00734F38"/>
    <w:rsid w:val="007413FD"/>
    <w:rsid w:val="0074262D"/>
    <w:rsid w:val="0074423F"/>
    <w:rsid w:val="00746E1A"/>
    <w:rsid w:val="007475D3"/>
    <w:rsid w:val="00747F62"/>
    <w:rsid w:val="00751A4C"/>
    <w:rsid w:val="007579A8"/>
    <w:rsid w:val="00760A5A"/>
    <w:rsid w:val="0076169D"/>
    <w:rsid w:val="00763ADC"/>
    <w:rsid w:val="00767150"/>
    <w:rsid w:val="0077031D"/>
    <w:rsid w:val="0077152C"/>
    <w:rsid w:val="00773654"/>
    <w:rsid w:val="00786234"/>
    <w:rsid w:val="007872F8"/>
    <w:rsid w:val="007905D9"/>
    <w:rsid w:val="00790F4D"/>
    <w:rsid w:val="0079263C"/>
    <w:rsid w:val="00795EC3"/>
    <w:rsid w:val="00796772"/>
    <w:rsid w:val="007A0ED2"/>
    <w:rsid w:val="007A1636"/>
    <w:rsid w:val="007A19FC"/>
    <w:rsid w:val="007A1F89"/>
    <w:rsid w:val="007A5C1B"/>
    <w:rsid w:val="007A6202"/>
    <w:rsid w:val="007B133C"/>
    <w:rsid w:val="007B4A9B"/>
    <w:rsid w:val="007B6A94"/>
    <w:rsid w:val="007B759E"/>
    <w:rsid w:val="007B7C64"/>
    <w:rsid w:val="007B7DA0"/>
    <w:rsid w:val="007C0054"/>
    <w:rsid w:val="007C17EE"/>
    <w:rsid w:val="007C522E"/>
    <w:rsid w:val="007D3062"/>
    <w:rsid w:val="007D50A8"/>
    <w:rsid w:val="007D5106"/>
    <w:rsid w:val="007E1397"/>
    <w:rsid w:val="007E3EEE"/>
    <w:rsid w:val="007E4546"/>
    <w:rsid w:val="007E494A"/>
    <w:rsid w:val="007E4A40"/>
    <w:rsid w:val="007E6DB8"/>
    <w:rsid w:val="007F2E6A"/>
    <w:rsid w:val="007F445B"/>
    <w:rsid w:val="00803377"/>
    <w:rsid w:val="0080524E"/>
    <w:rsid w:val="0080580B"/>
    <w:rsid w:val="00810426"/>
    <w:rsid w:val="00813196"/>
    <w:rsid w:val="00814550"/>
    <w:rsid w:val="008168D7"/>
    <w:rsid w:val="00817EC0"/>
    <w:rsid w:val="00821725"/>
    <w:rsid w:val="008232CB"/>
    <w:rsid w:val="008256B3"/>
    <w:rsid w:val="00825ACD"/>
    <w:rsid w:val="00830958"/>
    <w:rsid w:val="00831A29"/>
    <w:rsid w:val="00832267"/>
    <w:rsid w:val="00832400"/>
    <w:rsid w:val="0083648C"/>
    <w:rsid w:val="0084082A"/>
    <w:rsid w:val="008429AA"/>
    <w:rsid w:val="00844473"/>
    <w:rsid w:val="008444CB"/>
    <w:rsid w:val="0084716F"/>
    <w:rsid w:val="0085243A"/>
    <w:rsid w:val="008550A6"/>
    <w:rsid w:val="0085733E"/>
    <w:rsid w:val="008576EF"/>
    <w:rsid w:val="00857F93"/>
    <w:rsid w:val="008643D7"/>
    <w:rsid w:val="00866536"/>
    <w:rsid w:val="00871FF6"/>
    <w:rsid w:val="00872977"/>
    <w:rsid w:val="008737CC"/>
    <w:rsid w:val="00875458"/>
    <w:rsid w:val="00875798"/>
    <w:rsid w:val="008865A3"/>
    <w:rsid w:val="008868AC"/>
    <w:rsid w:val="00886FDE"/>
    <w:rsid w:val="0089127C"/>
    <w:rsid w:val="008A0FC5"/>
    <w:rsid w:val="008A433C"/>
    <w:rsid w:val="008A6DE9"/>
    <w:rsid w:val="008B3946"/>
    <w:rsid w:val="008B3D06"/>
    <w:rsid w:val="008B5987"/>
    <w:rsid w:val="008B7A63"/>
    <w:rsid w:val="008C5145"/>
    <w:rsid w:val="008C645E"/>
    <w:rsid w:val="008D1686"/>
    <w:rsid w:val="008D5787"/>
    <w:rsid w:val="008D5EFC"/>
    <w:rsid w:val="008D6EF5"/>
    <w:rsid w:val="008E19CE"/>
    <w:rsid w:val="008E2B3A"/>
    <w:rsid w:val="008E2BAA"/>
    <w:rsid w:val="008E33A8"/>
    <w:rsid w:val="008F06E0"/>
    <w:rsid w:val="008F647A"/>
    <w:rsid w:val="008F70EB"/>
    <w:rsid w:val="00901984"/>
    <w:rsid w:val="00903D9A"/>
    <w:rsid w:val="00904EF4"/>
    <w:rsid w:val="009058A2"/>
    <w:rsid w:val="00907748"/>
    <w:rsid w:val="0091427F"/>
    <w:rsid w:val="00914286"/>
    <w:rsid w:val="009177A7"/>
    <w:rsid w:val="009217B5"/>
    <w:rsid w:val="00922F14"/>
    <w:rsid w:val="00923114"/>
    <w:rsid w:val="0092520A"/>
    <w:rsid w:val="009259FD"/>
    <w:rsid w:val="00925A48"/>
    <w:rsid w:val="00925F0D"/>
    <w:rsid w:val="00933E01"/>
    <w:rsid w:val="00941284"/>
    <w:rsid w:val="00941B41"/>
    <w:rsid w:val="00942325"/>
    <w:rsid w:val="00943E5B"/>
    <w:rsid w:val="00944417"/>
    <w:rsid w:val="00945565"/>
    <w:rsid w:val="0094592D"/>
    <w:rsid w:val="009514DA"/>
    <w:rsid w:val="00953AAF"/>
    <w:rsid w:val="0095663F"/>
    <w:rsid w:val="00961F25"/>
    <w:rsid w:val="00963D92"/>
    <w:rsid w:val="00964401"/>
    <w:rsid w:val="00964747"/>
    <w:rsid w:val="00973E04"/>
    <w:rsid w:val="009753D6"/>
    <w:rsid w:val="0097618E"/>
    <w:rsid w:val="00990B07"/>
    <w:rsid w:val="009973DA"/>
    <w:rsid w:val="009976EC"/>
    <w:rsid w:val="009A1309"/>
    <w:rsid w:val="009A1772"/>
    <w:rsid w:val="009A1F15"/>
    <w:rsid w:val="009A4581"/>
    <w:rsid w:val="009A5BAF"/>
    <w:rsid w:val="009B15C6"/>
    <w:rsid w:val="009B444C"/>
    <w:rsid w:val="009B68FD"/>
    <w:rsid w:val="009B7095"/>
    <w:rsid w:val="009C224A"/>
    <w:rsid w:val="009C26A0"/>
    <w:rsid w:val="009C287A"/>
    <w:rsid w:val="009C4D13"/>
    <w:rsid w:val="009C5397"/>
    <w:rsid w:val="009C5E50"/>
    <w:rsid w:val="009C5EF7"/>
    <w:rsid w:val="009D2947"/>
    <w:rsid w:val="009D30F0"/>
    <w:rsid w:val="009D47E9"/>
    <w:rsid w:val="009D55B0"/>
    <w:rsid w:val="009D6C35"/>
    <w:rsid w:val="009E0100"/>
    <w:rsid w:val="009E17DE"/>
    <w:rsid w:val="009E1BB1"/>
    <w:rsid w:val="009E3178"/>
    <w:rsid w:val="009E5109"/>
    <w:rsid w:val="009E70E2"/>
    <w:rsid w:val="009F09A1"/>
    <w:rsid w:val="009F15E9"/>
    <w:rsid w:val="009F16F5"/>
    <w:rsid w:val="009F4078"/>
    <w:rsid w:val="009F5008"/>
    <w:rsid w:val="009F6FCF"/>
    <w:rsid w:val="00A009F6"/>
    <w:rsid w:val="00A056EC"/>
    <w:rsid w:val="00A07A89"/>
    <w:rsid w:val="00A1230D"/>
    <w:rsid w:val="00A132F2"/>
    <w:rsid w:val="00A13FDD"/>
    <w:rsid w:val="00A146CA"/>
    <w:rsid w:val="00A171F5"/>
    <w:rsid w:val="00A17A20"/>
    <w:rsid w:val="00A212EB"/>
    <w:rsid w:val="00A22EE4"/>
    <w:rsid w:val="00A23914"/>
    <w:rsid w:val="00A26A60"/>
    <w:rsid w:val="00A274C5"/>
    <w:rsid w:val="00A30545"/>
    <w:rsid w:val="00A3089B"/>
    <w:rsid w:val="00A32294"/>
    <w:rsid w:val="00A33878"/>
    <w:rsid w:val="00A362B3"/>
    <w:rsid w:val="00A3787D"/>
    <w:rsid w:val="00A405B2"/>
    <w:rsid w:val="00A40B78"/>
    <w:rsid w:val="00A422C6"/>
    <w:rsid w:val="00A4432C"/>
    <w:rsid w:val="00A458D9"/>
    <w:rsid w:val="00A45F13"/>
    <w:rsid w:val="00A47C53"/>
    <w:rsid w:val="00A524BB"/>
    <w:rsid w:val="00A53D01"/>
    <w:rsid w:val="00A57A7F"/>
    <w:rsid w:val="00A57EFB"/>
    <w:rsid w:val="00A606D1"/>
    <w:rsid w:val="00A62362"/>
    <w:rsid w:val="00A64FB2"/>
    <w:rsid w:val="00A6728A"/>
    <w:rsid w:val="00A734FC"/>
    <w:rsid w:val="00A76262"/>
    <w:rsid w:val="00A769F5"/>
    <w:rsid w:val="00A8259A"/>
    <w:rsid w:val="00A82E7F"/>
    <w:rsid w:val="00A85E2A"/>
    <w:rsid w:val="00A85EAC"/>
    <w:rsid w:val="00A865D6"/>
    <w:rsid w:val="00A871D9"/>
    <w:rsid w:val="00A908E3"/>
    <w:rsid w:val="00A92340"/>
    <w:rsid w:val="00A93274"/>
    <w:rsid w:val="00A94884"/>
    <w:rsid w:val="00AA16B9"/>
    <w:rsid w:val="00AA385F"/>
    <w:rsid w:val="00AB020C"/>
    <w:rsid w:val="00AB21E3"/>
    <w:rsid w:val="00AB3AC9"/>
    <w:rsid w:val="00AB5031"/>
    <w:rsid w:val="00AB6EED"/>
    <w:rsid w:val="00AB6FE0"/>
    <w:rsid w:val="00AC09CC"/>
    <w:rsid w:val="00AC31C8"/>
    <w:rsid w:val="00AC52E8"/>
    <w:rsid w:val="00AC59E1"/>
    <w:rsid w:val="00AC787D"/>
    <w:rsid w:val="00AD1530"/>
    <w:rsid w:val="00AD5605"/>
    <w:rsid w:val="00AD5D0C"/>
    <w:rsid w:val="00AD6974"/>
    <w:rsid w:val="00AD6E6D"/>
    <w:rsid w:val="00AE3080"/>
    <w:rsid w:val="00AE31F4"/>
    <w:rsid w:val="00AE387A"/>
    <w:rsid w:val="00AE54CE"/>
    <w:rsid w:val="00AF2F57"/>
    <w:rsid w:val="00AF4148"/>
    <w:rsid w:val="00AF4834"/>
    <w:rsid w:val="00AF5055"/>
    <w:rsid w:val="00AF56C2"/>
    <w:rsid w:val="00B016B3"/>
    <w:rsid w:val="00B017FA"/>
    <w:rsid w:val="00B01AA2"/>
    <w:rsid w:val="00B02207"/>
    <w:rsid w:val="00B02449"/>
    <w:rsid w:val="00B0244A"/>
    <w:rsid w:val="00B038AC"/>
    <w:rsid w:val="00B06B72"/>
    <w:rsid w:val="00B07014"/>
    <w:rsid w:val="00B073DF"/>
    <w:rsid w:val="00B07744"/>
    <w:rsid w:val="00B11A8C"/>
    <w:rsid w:val="00B11B3F"/>
    <w:rsid w:val="00B12277"/>
    <w:rsid w:val="00B1549F"/>
    <w:rsid w:val="00B16663"/>
    <w:rsid w:val="00B169AF"/>
    <w:rsid w:val="00B20042"/>
    <w:rsid w:val="00B20436"/>
    <w:rsid w:val="00B20CF4"/>
    <w:rsid w:val="00B20E87"/>
    <w:rsid w:val="00B24594"/>
    <w:rsid w:val="00B26C22"/>
    <w:rsid w:val="00B2760B"/>
    <w:rsid w:val="00B34247"/>
    <w:rsid w:val="00B342BE"/>
    <w:rsid w:val="00B34BF6"/>
    <w:rsid w:val="00B37BC3"/>
    <w:rsid w:val="00B4225C"/>
    <w:rsid w:val="00B463E1"/>
    <w:rsid w:val="00B46A75"/>
    <w:rsid w:val="00B5223A"/>
    <w:rsid w:val="00B5266B"/>
    <w:rsid w:val="00B527A1"/>
    <w:rsid w:val="00B54BF0"/>
    <w:rsid w:val="00B60054"/>
    <w:rsid w:val="00B6417E"/>
    <w:rsid w:val="00B7403D"/>
    <w:rsid w:val="00B7457B"/>
    <w:rsid w:val="00B7502E"/>
    <w:rsid w:val="00B76499"/>
    <w:rsid w:val="00B80F1B"/>
    <w:rsid w:val="00B81329"/>
    <w:rsid w:val="00B82951"/>
    <w:rsid w:val="00B82977"/>
    <w:rsid w:val="00B82A62"/>
    <w:rsid w:val="00B82B68"/>
    <w:rsid w:val="00B83DB3"/>
    <w:rsid w:val="00B93269"/>
    <w:rsid w:val="00B971F9"/>
    <w:rsid w:val="00BA0D63"/>
    <w:rsid w:val="00BA0D75"/>
    <w:rsid w:val="00BA12CC"/>
    <w:rsid w:val="00BA3233"/>
    <w:rsid w:val="00BA4F76"/>
    <w:rsid w:val="00BA506A"/>
    <w:rsid w:val="00BA5B24"/>
    <w:rsid w:val="00BA7E6F"/>
    <w:rsid w:val="00BB1A42"/>
    <w:rsid w:val="00BB439A"/>
    <w:rsid w:val="00BC12A0"/>
    <w:rsid w:val="00BC213F"/>
    <w:rsid w:val="00BC23C6"/>
    <w:rsid w:val="00BC3DB3"/>
    <w:rsid w:val="00BC5A97"/>
    <w:rsid w:val="00BD1C7B"/>
    <w:rsid w:val="00BD1F36"/>
    <w:rsid w:val="00BD2269"/>
    <w:rsid w:val="00BD2F75"/>
    <w:rsid w:val="00BD6EF8"/>
    <w:rsid w:val="00BE03B1"/>
    <w:rsid w:val="00BE2716"/>
    <w:rsid w:val="00BE51E4"/>
    <w:rsid w:val="00BE5BD1"/>
    <w:rsid w:val="00BE7F53"/>
    <w:rsid w:val="00BF0BC1"/>
    <w:rsid w:val="00BF0D18"/>
    <w:rsid w:val="00BF27A5"/>
    <w:rsid w:val="00BF35AF"/>
    <w:rsid w:val="00BF5940"/>
    <w:rsid w:val="00BF5E10"/>
    <w:rsid w:val="00BF7C1E"/>
    <w:rsid w:val="00C00B38"/>
    <w:rsid w:val="00C020D0"/>
    <w:rsid w:val="00C02BB1"/>
    <w:rsid w:val="00C04110"/>
    <w:rsid w:val="00C04477"/>
    <w:rsid w:val="00C103E5"/>
    <w:rsid w:val="00C13696"/>
    <w:rsid w:val="00C232AC"/>
    <w:rsid w:val="00C23F26"/>
    <w:rsid w:val="00C25114"/>
    <w:rsid w:val="00C259BE"/>
    <w:rsid w:val="00C2754E"/>
    <w:rsid w:val="00C36C41"/>
    <w:rsid w:val="00C4250A"/>
    <w:rsid w:val="00C45EC4"/>
    <w:rsid w:val="00C51401"/>
    <w:rsid w:val="00C51748"/>
    <w:rsid w:val="00C5196D"/>
    <w:rsid w:val="00C54ACC"/>
    <w:rsid w:val="00C55DB1"/>
    <w:rsid w:val="00C63633"/>
    <w:rsid w:val="00C71351"/>
    <w:rsid w:val="00C72803"/>
    <w:rsid w:val="00C759D5"/>
    <w:rsid w:val="00C772DF"/>
    <w:rsid w:val="00C82579"/>
    <w:rsid w:val="00C834FE"/>
    <w:rsid w:val="00C90C56"/>
    <w:rsid w:val="00C91D85"/>
    <w:rsid w:val="00C93358"/>
    <w:rsid w:val="00C9354C"/>
    <w:rsid w:val="00C96ADD"/>
    <w:rsid w:val="00CA4871"/>
    <w:rsid w:val="00CA597D"/>
    <w:rsid w:val="00CA71FA"/>
    <w:rsid w:val="00CA7F07"/>
    <w:rsid w:val="00CB07E1"/>
    <w:rsid w:val="00CB5EA8"/>
    <w:rsid w:val="00CC0266"/>
    <w:rsid w:val="00CC2F0C"/>
    <w:rsid w:val="00CC3D51"/>
    <w:rsid w:val="00CC7CD1"/>
    <w:rsid w:val="00CD0080"/>
    <w:rsid w:val="00CD03C1"/>
    <w:rsid w:val="00CD28AC"/>
    <w:rsid w:val="00CD3B51"/>
    <w:rsid w:val="00CD6647"/>
    <w:rsid w:val="00CD683D"/>
    <w:rsid w:val="00CE144C"/>
    <w:rsid w:val="00CE19DC"/>
    <w:rsid w:val="00CE2291"/>
    <w:rsid w:val="00CE35F7"/>
    <w:rsid w:val="00CE59F9"/>
    <w:rsid w:val="00CF2854"/>
    <w:rsid w:val="00CF419A"/>
    <w:rsid w:val="00CF47C3"/>
    <w:rsid w:val="00CF6570"/>
    <w:rsid w:val="00D01F67"/>
    <w:rsid w:val="00D05BC3"/>
    <w:rsid w:val="00D122E4"/>
    <w:rsid w:val="00D161A7"/>
    <w:rsid w:val="00D205B8"/>
    <w:rsid w:val="00D21488"/>
    <w:rsid w:val="00D27448"/>
    <w:rsid w:val="00D33BE2"/>
    <w:rsid w:val="00D44963"/>
    <w:rsid w:val="00D44C56"/>
    <w:rsid w:val="00D4777D"/>
    <w:rsid w:val="00D51314"/>
    <w:rsid w:val="00D52450"/>
    <w:rsid w:val="00D53D1D"/>
    <w:rsid w:val="00D54099"/>
    <w:rsid w:val="00D57072"/>
    <w:rsid w:val="00D66A95"/>
    <w:rsid w:val="00D67590"/>
    <w:rsid w:val="00D749CB"/>
    <w:rsid w:val="00D847B5"/>
    <w:rsid w:val="00D91E1E"/>
    <w:rsid w:val="00D92307"/>
    <w:rsid w:val="00D9238E"/>
    <w:rsid w:val="00D92B15"/>
    <w:rsid w:val="00D9507F"/>
    <w:rsid w:val="00D962FE"/>
    <w:rsid w:val="00DA2BFE"/>
    <w:rsid w:val="00DA4EA3"/>
    <w:rsid w:val="00DA5593"/>
    <w:rsid w:val="00DA5783"/>
    <w:rsid w:val="00DA74B6"/>
    <w:rsid w:val="00DB1243"/>
    <w:rsid w:val="00DB460A"/>
    <w:rsid w:val="00DB7408"/>
    <w:rsid w:val="00DB7ADD"/>
    <w:rsid w:val="00DC00BA"/>
    <w:rsid w:val="00DC67B4"/>
    <w:rsid w:val="00DD0348"/>
    <w:rsid w:val="00DD166B"/>
    <w:rsid w:val="00DD1DF9"/>
    <w:rsid w:val="00DD2D10"/>
    <w:rsid w:val="00DD7C4F"/>
    <w:rsid w:val="00DD7DA8"/>
    <w:rsid w:val="00DD7E85"/>
    <w:rsid w:val="00DE0595"/>
    <w:rsid w:val="00DE113D"/>
    <w:rsid w:val="00DE3503"/>
    <w:rsid w:val="00DE47B5"/>
    <w:rsid w:val="00DE5D60"/>
    <w:rsid w:val="00DE7C92"/>
    <w:rsid w:val="00DF10AE"/>
    <w:rsid w:val="00DF1E72"/>
    <w:rsid w:val="00DF2EC0"/>
    <w:rsid w:val="00DF432F"/>
    <w:rsid w:val="00DF45C5"/>
    <w:rsid w:val="00DF4901"/>
    <w:rsid w:val="00E028A7"/>
    <w:rsid w:val="00E070F2"/>
    <w:rsid w:val="00E129E9"/>
    <w:rsid w:val="00E14FDB"/>
    <w:rsid w:val="00E15451"/>
    <w:rsid w:val="00E167EF"/>
    <w:rsid w:val="00E27A7B"/>
    <w:rsid w:val="00E303E4"/>
    <w:rsid w:val="00E370DF"/>
    <w:rsid w:val="00E432CE"/>
    <w:rsid w:val="00E43AE7"/>
    <w:rsid w:val="00E51C94"/>
    <w:rsid w:val="00E612ED"/>
    <w:rsid w:val="00E6501E"/>
    <w:rsid w:val="00E6712B"/>
    <w:rsid w:val="00E70B7E"/>
    <w:rsid w:val="00E75138"/>
    <w:rsid w:val="00E75EC9"/>
    <w:rsid w:val="00E827C7"/>
    <w:rsid w:val="00E8320A"/>
    <w:rsid w:val="00E8356F"/>
    <w:rsid w:val="00E8387E"/>
    <w:rsid w:val="00E84546"/>
    <w:rsid w:val="00E87862"/>
    <w:rsid w:val="00E90FFA"/>
    <w:rsid w:val="00E9157D"/>
    <w:rsid w:val="00E96949"/>
    <w:rsid w:val="00E97861"/>
    <w:rsid w:val="00E97F79"/>
    <w:rsid w:val="00EA0DAE"/>
    <w:rsid w:val="00EA0FE7"/>
    <w:rsid w:val="00EA1D52"/>
    <w:rsid w:val="00EA67A2"/>
    <w:rsid w:val="00EA7EED"/>
    <w:rsid w:val="00EB0707"/>
    <w:rsid w:val="00EB1AB2"/>
    <w:rsid w:val="00EB1B6C"/>
    <w:rsid w:val="00EB53F5"/>
    <w:rsid w:val="00EC1556"/>
    <w:rsid w:val="00EC216A"/>
    <w:rsid w:val="00EC241D"/>
    <w:rsid w:val="00EC3190"/>
    <w:rsid w:val="00EC7011"/>
    <w:rsid w:val="00ED29B7"/>
    <w:rsid w:val="00ED501D"/>
    <w:rsid w:val="00ED6A96"/>
    <w:rsid w:val="00EE5045"/>
    <w:rsid w:val="00EE71C7"/>
    <w:rsid w:val="00EF4E46"/>
    <w:rsid w:val="00F009D5"/>
    <w:rsid w:val="00F01F55"/>
    <w:rsid w:val="00F02AF8"/>
    <w:rsid w:val="00F02F8E"/>
    <w:rsid w:val="00F0352F"/>
    <w:rsid w:val="00F03B4B"/>
    <w:rsid w:val="00F042FB"/>
    <w:rsid w:val="00F04D7D"/>
    <w:rsid w:val="00F06EB5"/>
    <w:rsid w:val="00F10789"/>
    <w:rsid w:val="00F15DC0"/>
    <w:rsid w:val="00F1615C"/>
    <w:rsid w:val="00F16FB2"/>
    <w:rsid w:val="00F237EF"/>
    <w:rsid w:val="00F24CDE"/>
    <w:rsid w:val="00F420E6"/>
    <w:rsid w:val="00F446FC"/>
    <w:rsid w:val="00F50063"/>
    <w:rsid w:val="00F51049"/>
    <w:rsid w:val="00F51A9A"/>
    <w:rsid w:val="00F55253"/>
    <w:rsid w:val="00F56221"/>
    <w:rsid w:val="00F56463"/>
    <w:rsid w:val="00F6213D"/>
    <w:rsid w:val="00F660C6"/>
    <w:rsid w:val="00F669D1"/>
    <w:rsid w:val="00F67DFB"/>
    <w:rsid w:val="00F726D3"/>
    <w:rsid w:val="00F72A08"/>
    <w:rsid w:val="00F77717"/>
    <w:rsid w:val="00F7795A"/>
    <w:rsid w:val="00F801CC"/>
    <w:rsid w:val="00F82717"/>
    <w:rsid w:val="00F8285C"/>
    <w:rsid w:val="00F84AC7"/>
    <w:rsid w:val="00F84B48"/>
    <w:rsid w:val="00F86F45"/>
    <w:rsid w:val="00F924C4"/>
    <w:rsid w:val="00F9474B"/>
    <w:rsid w:val="00F96C38"/>
    <w:rsid w:val="00F971B0"/>
    <w:rsid w:val="00F97F4F"/>
    <w:rsid w:val="00FA105D"/>
    <w:rsid w:val="00FA5CBE"/>
    <w:rsid w:val="00FA611B"/>
    <w:rsid w:val="00FA7157"/>
    <w:rsid w:val="00FA76F9"/>
    <w:rsid w:val="00FB22C0"/>
    <w:rsid w:val="00FB5D36"/>
    <w:rsid w:val="00FB701E"/>
    <w:rsid w:val="00FC0FBD"/>
    <w:rsid w:val="00FC2978"/>
    <w:rsid w:val="00FC46D2"/>
    <w:rsid w:val="00FC6FE0"/>
    <w:rsid w:val="00FC7671"/>
    <w:rsid w:val="00FD6A16"/>
    <w:rsid w:val="00FD76C7"/>
    <w:rsid w:val="00FE0FE4"/>
    <w:rsid w:val="00FE1236"/>
    <w:rsid w:val="00FE1397"/>
    <w:rsid w:val="00FE1A3B"/>
    <w:rsid w:val="00FE1D28"/>
    <w:rsid w:val="00FF253A"/>
    <w:rsid w:val="00FF3F43"/>
    <w:rsid w:val="00FF43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E9F5FA"/>
  <w15:docId w15:val="{0A3AB57C-B73C-4921-A77D-2C966D07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5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uiPriority w:val="39"/>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 w:type="paragraph" w:styleId="Revision">
    <w:name w:val="Revision"/>
    <w:hidden/>
    <w:uiPriority w:val="99"/>
    <w:semiHidden/>
    <w:rsid w:val="00687E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258028070">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912738064">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084181461">
      <w:bodyDiv w:val="1"/>
      <w:marLeft w:val="0"/>
      <w:marRight w:val="0"/>
      <w:marTop w:val="0"/>
      <w:marBottom w:val="0"/>
      <w:divBdr>
        <w:top w:val="none" w:sz="0" w:space="0" w:color="auto"/>
        <w:left w:val="none" w:sz="0" w:space="0" w:color="auto"/>
        <w:bottom w:val="none" w:sz="0" w:space="0" w:color="auto"/>
        <w:right w:val="none" w:sz="0" w:space="0" w:color="auto"/>
      </w:divBdr>
    </w:div>
    <w:div w:id="1095631913">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1192308022">
      <w:bodyDiv w:val="1"/>
      <w:marLeft w:val="0"/>
      <w:marRight w:val="0"/>
      <w:marTop w:val="0"/>
      <w:marBottom w:val="0"/>
      <w:divBdr>
        <w:top w:val="none" w:sz="0" w:space="0" w:color="auto"/>
        <w:left w:val="none" w:sz="0" w:space="0" w:color="auto"/>
        <w:bottom w:val="none" w:sz="0" w:space="0" w:color="auto"/>
        <w:right w:val="none" w:sz="0" w:space="0" w:color="auto"/>
      </w:divBdr>
    </w:div>
    <w:div w:id="1623805702">
      <w:bodyDiv w:val="1"/>
      <w:marLeft w:val="0"/>
      <w:marRight w:val="0"/>
      <w:marTop w:val="0"/>
      <w:marBottom w:val="0"/>
      <w:divBdr>
        <w:top w:val="none" w:sz="0" w:space="0" w:color="auto"/>
        <w:left w:val="none" w:sz="0" w:space="0" w:color="auto"/>
        <w:bottom w:val="none" w:sz="0" w:space="0" w:color="auto"/>
        <w:right w:val="none" w:sz="0" w:space="0" w:color="auto"/>
      </w:divBdr>
    </w:div>
    <w:div w:id="1659072493">
      <w:bodyDiv w:val="1"/>
      <w:marLeft w:val="0"/>
      <w:marRight w:val="0"/>
      <w:marTop w:val="0"/>
      <w:marBottom w:val="0"/>
      <w:divBdr>
        <w:top w:val="none" w:sz="0" w:space="0" w:color="auto"/>
        <w:left w:val="none" w:sz="0" w:space="0" w:color="auto"/>
        <w:bottom w:val="none" w:sz="0" w:space="0" w:color="auto"/>
        <w:right w:val="none" w:sz="0" w:space="0" w:color="auto"/>
      </w:divBdr>
    </w:div>
    <w:div w:id="2075007146">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14ABA7E18CC469DC06D7E60C51122" ma:contentTypeVersion="8" ma:contentTypeDescription="Create a new document." ma:contentTypeScope="" ma:versionID="3f4a2f8015aeebdce74375d155030fa1">
  <xsd:schema xmlns:xsd="http://www.w3.org/2001/XMLSchema" xmlns:xs="http://www.w3.org/2001/XMLSchema" xmlns:p="http://schemas.microsoft.com/office/2006/metadata/properties" xmlns:ns3="4e4b3861-ddf8-47d5-a234-85d1bcd393b2" targetNamespace="http://schemas.microsoft.com/office/2006/metadata/properties" ma:root="true" ma:fieldsID="a6d050600ccb1b780e4fd921fd5e04ea" ns3:_="">
    <xsd:import namespace="4e4b3861-ddf8-47d5-a234-85d1bcd39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3861-ddf8-47d5-a234-85d1bcd39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79112-5FDD-4338-93DB-C22DBD7C35D1}">
  <ds:schemaRefs>
    <ds:schemaRef ds:uri="http://schemas.openxmlformats.org/package/2006/metadata/core-properties"/>
    <ds:schemaRef ds:uri="4e4b3861-ddf8-47d5-a234-85d1bcd393b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227B5B4-8741-414D-A955-5B53FE94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3861-ddf8-47d5-a234-85d1bcd39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36209-C4A4-4432-82A8-8E735B233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Focal Point</vt:lpstr>
    </vt:vector>
  </TitlesOfParts>
  <Company>European Commission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Focal Point</dc:title>
  <dc:creator>Catherine Naughton</dc:creator>
  <cp:lastModifiedBy>UHL Robert Jan (FRA)</cp:lastModifiedBy>
  <cp:revision>2</cp:revision>
  <cp:lastPrinted>2013-05-14T09:43:00Z</cp:lastPrinted>
  <dcterms:created xsi:type="dcterms:W3CDTF">2023-02-14T09:24:00Z</dcterms:created>
  <dcterms:modified xsi:type="dcterms:W3CDTF">2023-02-14T09:24:00Z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0x0101003C914ABA7E18CC469DC06D7E60C51122</vt:lpwstr>
  </property>
  <property fmtid="{D5CDD505-2E9C-101B-9397-08002B2CF9AE}" pid="3" name="_dlc_DocIdItemGuid">
    <vt:lpwstr>8288739b-c415-4f1b-9942-0f4184255608</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13135;#Stakeholder meetings|ef24607f-59fb-47df-8726-16a9cccbaff9</vt:lpwstr>
  </property>
  <property fmtid="{D5CDD505-2E9C-101B-9397-08002B2CF9AE}" pid="9" name="fraDepartmentSiteMM">
    <vt:lpwstr/>
  </property>
  <property fmtid="{D5CDD505-2E9C-101B-9397-08002B2CF9AE}" pid="10" name="fraMatrixProject">
    <vt:lpwstr/>
  </property>
  <property fmtid="{D5CDD505-2E9C-101B-9397-08002B2CF9AE}" pid="11" name="Order">
    <vt:r8>200</vt:r8>
  </property>
</Properties>
</file>