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641EE" w14:textId="77777777" w:rsidR="00121956" w:rsidRPr="001C4E39" w:rsidRDefault="00B53E87" w:rsidP="00B53E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1C4E39">
        <w:rPr>
          <w:b/>
        </w:rPr>
        <w:t>Meeting of the EU Framework to promote, protect and monitor the UN Convention on the Rights of Persons with Disabilities (CRPD)</w:t>
      </w:r>
    </w:p>
    <w:p w14:paraId="3F3BE761" w14:textId="77777777" w:rsidR="00B53E87" w:rsidRDefault="00B53E87" w:rsidP="00B53E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8285C9D" w14:textId="77777777" w:rsidR="00B53E87" w:rsidRPr="001C4E39" w:rsidRDefault="00B53E87" w:rsidP="00B53E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C4E39">
        <w:rPr>
          <w:b/>
        </w:rPr>
        <w:t>Wednesday 13 November 2019</w:t>
      </w:r>
    </w:p>
    <w:p w14:paraId="3F75E4DA" w14:textId="77777777" w:rsidR="00B53E87" w:rsidRPr="001C4E39" w:rsidRDefault="00B53E87" w:rsidP="00C720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C4E39">
        <w:rPr>
          <w:b/>
        </w:rPr>
        <w:t>16:30-18:00</w:t>
      </w:r>
    </w:p>
    <w:p w14:paraId="28D955BD" w14:textId="77777777" w:rsidR="001C4E39" w:rsidRDefault="00A574C3" w:rsidP="00C720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</w:p>
    <w:p w14:paraId="34BB05A2" w14:textId="77777777" w:rsidR="00A574C3" w:rsidRPr="001C4E39" w:rsidRDefault="001C4E39" w:rsidP="00C720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1C4E39">
        <w:rPr>
          <w:i/>
        </w:rPr>
        <w:t xml:space="preserve">Draft </w:t>
      </w:r>
      <w:r w:rsidR="00A574C3" w:rsidRPr="001C4E39">
        <w:rPr>
          <w:i/>
        </w:rPr>
        <w:t>Minutes</w:t>
      </w:r>
    </w:p>
    <w:p w14:paraId="05D3E6C1" w14:textId="77777777" w:rsidR="00B53E87" w:rsidRDefault="00B53E87" w:rsidP="00B53E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D4837DB" w14:textId="77777777" w:rsidR="00B53E87" w:rsidRDefault="00B53E87" w:rsidP="00B53E87">
      <w:pPr>
        <w:pStyle w:val="NoSpacing"/>
        <w:jc w:val="both"/>
      </w:pPr>
    </w:p>
    <w:p w14:paraId="27807E75" w14:textId="2E195288" w:rsidR="00B53E87" w:rsidRDefault="00B53E87" w:rsidP="00F209A4">
      <w:pPr>
        <w:ind w:left="720"/>
      </w:pPr>
      <w:r w:rsidRPr="00B53E87">
        <w:rPr>
          <w:b/>
        </w:rPr>
        <w:t>Participants:</w:t>
      </w:r>
      <w:r>
        <w:t xml:space="preserve"> </w:t>
      </w:r>
      <w:r w:rsidR="00936A25">
        <w:t xml:space="preserve">(i) FRA: </w:t>
      </w:r>
      <w:r>
        <w:t>Robert-Jan</w:t>
      </w:r>
      <w:r w:rsidR="00910D79">
        <w:t xml:space="preserve"> U</w:t>
      </w:r>
      <w:r w:rsidR="00716250">
        <w:t>h</w:t>
      </w:r>
      <w:r w:rsidR="00910D79">
        <w:t>l</w:t>
      </w:r>
      <w:r w:rsidR="00716250">
        <w:t>,</w:t>
      </w:r>
      <w:r w:rsidR="00936A25">
        <w:t xml:space="preserve"> </w:t>
      </w:r>
      <w:r w:rsidR="00716250">
        <w:t>Konstantina Stavrou</w:t>
      </w:r>
      <w:r>
        <w:t>, Rachel Forster</w:t>
      </w:r>
      <w:r w:rsidR="00936A25">
        <w:t>; (ii) Ombudsman:</w:t>
      </w:r>
      <w:r>
        <w:t xml:space="preserve"> </w:t>
      </w:r>
      <w:r w:rsidR="00AA1A21" w:rsidRPr="00AA1A21">
        <w:t>Marta</w:t>
      </w:r>
      <w:r w:rsidR="00910D79">
        <w:t xml:space="preserve"> Hirsch-Ziembinska</w:t>
      </w:r>
      <w:r w:rsidR="00936A25">
        <w:t xml:space="preserve">, </w:t>
      </w:r>
      <w:r w:rsidR="00AA1A21" w:rsidRPr="00AA1A21">
        <w:t>Jakub</w:t>
      </w:r>
      <w:r w:rsidR="00910D79">
        <w:t xml:space="preserve"> Pawlowicz</w:t>
      </w:r>
      <w:r w:rsidR="00936A25">
        <w:t>;</w:t>
      </w:r>
      <w:r>
        <w:t xml:space="preserve"> </w:t>
      </w:r>
      <w:r w:rsidR="00936A25">
        <w:t xml:space="preserve">(iii) EDF: </w:t>
      </w:r>
      <w:r w:rsidR="00936A25" w:rsidRPr="00AA1A21">
        <w:t>Catherine Naughton</w:t>
      </w:r>
      <w:r w:rsidR="00936A25">
        <w:t xml:space="preserve">, </w:t>
      </w:r>
      <w:r w:rsidR="00936A25" w:rsidRPr="00AA1A21">
        <w:t>Marine Uldry</w:t>
      </w:r>
      <w:r w:rsidR="00936A25">
        <w:t xml:space="preserve">; (iv) Parliament: MEP Katrin Langensiepen </w:t>
      </w:r>
      <w:r w:rsidR="00F209A4">
        <w:t>(</w:t>
      </w:r>
      <w:r w:rsidR="00331198">
        <w:t>Committee on Employment and Social Affairs-</w:t>
      </w:r>
      <w:r w:rsidR="00F209A4">
        <w:t>EMPL),</w:t>
      </w:r>
      <w:r w:rsidR="00936A25">
        <w:t xml:space="preserve"> MEP</w:t>
      </w:r>
      <w:r w:rsidR="00936A25" w:rsidRPr="00AA1A21">
        <w:t xml:space="preserve"> </w:t>
      </w:r>
      <w:r w:rsidR="007C5347">
        <w:t>Alex Agius Saliba</w:t>
      </w:r>
      <w:r w:rsidR="00936A25" w:rsidRPr="00AA1A21">
        <w:t xml:space="preserve"> </w:t>
      </w:r>
      <w:r w:rsidR="00F209A4">
        <w:t>(</w:t>
      </w:r>
      <w:r w:rsidR="00331198">
        <w:t>Committee on Petitions-</w:t>
      </w:r>
      <w:r w:rsidR="00F209A4">
        <w:t xml:space="preserve">PETI), </w:t>
      </w:r>
      <w:r w:rsidR="00F209A4">
        <w:rPr>
          <w:lang w:eastAsia="en-GB"/>
        </w:rPr>
        <w:t>Dirk-Claas Ulrich (assistant to MEP Langensiepen), Estrid Faust (assistant to MEP Al-Sahlani), Roxana Andronic (assistant to MEP Bogdan), Miklos Györgyjakab (assistant to MEP Kósa), Elena Thevissen (assistant to MEP Agius Saliba), Monika Makay (EMPL Secretariat), Fanny Fontaine (</w:t>
      </w:r>
      <w:r w:rsidR="001569AA">
        <w:rPr>
          <w:lang w:eastAsia="en-GB"/>
        </w:rPr>
        <w:t>Committee on Civil Liberties, Justice and Home Affairs-</w:t>
      </w:r>
      <w:r w:rsidR="00F209A4">
        <w:rPr>
          <w:lang w:eastAsia="en-GB"/>
        </w:rPr>
        <w:t>LIBE</w:t>
      </w:r>
      <w:r w:rsidR="001569AA">
        <w:rPr>
          <w:lang w:eastAsia="en-GB"/>
        </w:rPr>
        <w:t>-</w:t>
      </w:r>
      <w:r w:rsidR="00F209A4">
        <w:rPr>
          <w:lang w:eastAsia="en-GB"/>
        </w:rPr>
        <w:t>Secretariat), Katja Vatter (PETI Secretariat), Karin Sauerteig (PETI Secretariat)</w:t>
      </w:r>
    </w:p>
    <w:p w14:paraId="07800355" w14:textId="77777777" w:rsidR="00B53E87" w:rsidRPr="00B53E87" w:rsidRDefault="00B53E87" w:rsidP="00C72039">
      <w:pPr>
        <w:pStyle w:val="NoSpacing"/>
        <w:numPr>
          <w:ilvl w:val="0"/>
          <w:numId w:val="1"/>
        </w:numPr>
        <w:jc w:val="both"/>
        <w:rPr>
          <w:b/>
        </w:rPr>
      </w:pPr>
      <w:r w:rsidRPr="00B53E87">
        <w:rPr>
          <w:b/>
        </w:rPr>
        <w:t>Welcome and opening</w:t>
      </w:r>
    </w:p>
    <w:p w14:paraId="550C8987" w14:textId="25DEF99E" w:rsidR="00B53E87" w:rsidRDefault="00910D79" w:rsidP="00C72039">
      <w:pPr>
        <w:pStyle w:val="NoSpacing"/>
        <w:numPr>
          <w:ilvl w:val="0"/>
          <w:numId w:val="2"/>
        </w:numPr>
        <w:jc w:val="both"/>
      </w:pPr>
      <w:r>
        <w:t>Participants were w</w:t>
      </w:r>
      <w:r w:rsidR="00B53E87">
        <w:t>elcome</w:t>
      </w:r>
      <w:r>
        <w:t>d</w:t>
      </w:r>
      <w:r w:rsidR="00B53E87">
        <w:t xml:space="preserve"> on behalf of</w:t>
      </w:r>
      <w:r>
        <w:t xml:space="preserve"> European Ombudsman Emily</w:t>
      </w:r>
      <w:r w:rsidR="00B53E87">
        <w:t xml:space="preserve"> O’Reilly, </w:t>
      </w:r>
      <w:r>
        <w:t>who apologi</w:t>
      </w:r>
      <w:r w:rsidR="00B53E87">
        <w:t>s</w:t>
      </w:r>
      <w:r>
        <w:t>ed</w:t>
      </w:r>
      <w:r w:rsidR="00B53E87">
        <w:t xml:space="preserve"> for being unable </w:t>
      </w:r>
      <w:r>
        <w:t xml:space="preserve">to </w:t>
      </w:r>
      <w:r w:rsidR="007B7CCB">
        <w:t>attend</w:t>
      </w:r>
      <w:r w:rsidR="00B53E87">
        <w:t xml:space="preserve"> herself</w:t>
      </w:r>
      <w:r>
        <w:t>.</w:t>
      </w:r>
      <w:r w:rsidR="00000B1A">
        <w:t xml:space="preserve"> Introduction of all participants followed. </w:t>
      </w:r>
    </w:p>
    <w:p w14:paraId="5D04DBFB" w14:textId="77777777" w:rsidR="00B53E87" w:rsidRDefault="00B53E87" w:rsidP="00C72039">
      <w:pPr>
        <w:pStyle w:val="NoSpacing"/>
        <w:ind w:left="720"/>
        <w:jc w:val="both"/>
      </w:pPr>
    </w:p>
    <w:p w14:paraId="1E780128" w14:textId="77777777" w:rsidR="00B53E87" w:rsidRPr="00B53E87" w:rsidRDefault="00B53E87" w:rsidP="00C72039">
      <w:pPr>
        <w:pStyle w:val="NoSpacing"/>
        <w:numPr>
          <w:ilvl w:val="0"/>
          <w:numId w:val="1"/>
        </w:numPr>
        <w:jc w:val="both"/>
        <w:rPr>
          <w:b/>
        </w:rPr>
      </w:pPr>
      <w:r w:rsidRPr="00B53E87">
        <w:rPr>
          <w:b/>
        </w:rPr>
        <w:t>Approval of the agenda</w:t>
      </w:r>
    </w:p>
    <w:p w14:paraId="7CD10E41" w14:textId="49819004" w:rsidR="00B53E87" w:rsidRDefault="00910D79" w:rsidP="00C72039">
      <w:pPr>
        <w:pStyle w:val="NoSpacing"/>
        <w:numPr>
          <w:ilvl w:val="0"/>
          <w:numId w:val="2"/>
        </w:numPr>
        <w:jc w:val="both"/>
      </w:pPr>
      <w:r>
        <w:t>The agenda for the meeting was a</w:t>
      </w:r>
      <w:r w:rsidR="00C72039">
        <w:t>pproved</w:t>
      </w:r>
      <w:r w:rsidR="00000B1A">
        <w:t xml:space="preserve"> with no further changes.</w:t>
      </w:r>
    </w:p>
    <w:p w14:paraId="7B1CD2B0" w14:textId="77777777" w:rsidR="00B53E87" w:rsidRDefault="00B53E87" w:rsidP="00C72039">
      <w:pPr>
        <w:pStyle w:val="NoSpacing"/>
        <w:ind w:left="720"/>
        <w:jc w:val="both"/>
      </w:pPr>
    </w:p>
    <w:p w14:paraId="1BCBAC8A" w14:textId="77777777" w:rsidR="00B53E87" w:rsidRPr="00C72039" w:rsidRDefault="00B53E87" w:rsidP="00C72039">
      <w:pPr>
        <w:pStyle w:val="NoSpacing"/>
        <w:numPr>
          <w:ilvl w:val="0"/>
          <w:numId w:val="1"/>
        </w:numPr>
        <w:jc w:val="both"/>
        <w:rPr>
          <w:b/>
        </w:rPr>
      </w:pPr>
      <w:r w:rsidRPr="00C72039">
        <w:rPr>
          <w:b/>
        </w:rPr>
        <w:t>Appointment of the new Chair of the EU Framework</w:t>
      </w:r>
    </w:p>
    <w:p w14:paraId="6FA6F4AF" w14:textId="11BF47AE" w:rsidR="00910D79" w:rsidRDefault="00910D79" w:rsidP="00C72039">
      <w:pPr>
        <w:pStyle w:val="NoSpacing"/>
        <w:numPr>
          <w:ilvl w:val="0"/>
          <w:numId w:val="2"/>
        </w:numPr>
        <w:jc w:val="both"/>
      </w:pPr>
      <w:r>
        <w:t>Participants discussed the appointment of the</w:t>
      </w:r>
      <w:r w:rsidR="00000B1A">
        <w:t xml:space="preserve"> new</w:t>
      </w:r>
      <w:r>
        <w:t xml:space="preserve"> </w:t>
      </w:r>
      <w:r w:rsidR="00C72039">
        <w:t xml:space="preserve">Chair </w:t>
      </w:r>
      <w:r>
        <w:t>of the EU Framework, who is appointed for 1 year.</w:t>
      </w:r>
    </w:p>
    <w:p w14:paraId="7305D382" w14:textId="284862F1" w:rsidR="00C72039" w:rsidRDefault="00910D79" w:rsidP="00910D79">
      <w:pPr>
        <w:pStyle w:val="NoSpacing"/>
        <w:numPr>
          <w:ilvl w:val="0"/>
          <w:numId w:val="2"/>
        </w:numPr>
        <w:jc w:val="both"/>
      </w:pPr>
      <w:r>
        <w:t xml:space="preserve">The Ombudsman’s Office (Ombudsman, current Chair) expressed their willingness </w:t>
      </w:r>
      <w:r w:rsidR="00C72039">
        <w:t>to renew their term</w:t>
      </w:r>
      <w:r>
        <w:t xml:space="preserve"> if there were no other volunteers. The European Disability Forum (EDF) express</w:t>
      </w:r>
      <w:r w:rsidR="007B7CCB">
        <w:t>ed</w:t>
      </w:r>
      <w:r>
        <w:t xml:space="preserve"> </w:t>
      </w:r>
      <w:r w:rsidR="007B7CCB">
        <w:t>its</w:t>
      </w:r>
      <w:r>
        <w:t xml:space="preserve"> willingness to act as Chair in the future, but not at the present moment. The European Parliament (EP) also expressed</w:t>
      </w:r>
      <w:r w:rsidR="007B7CCB">
        <w:t xml:space="preserve"> its</w:t>
      </w:r>
      <w:r>
        <w:t xml:space="preserve"> willingness to take on the Chair either now or in the future.</w:t>
      </w:r>
    </w:p>
    <w:p w14:paraId="41901ED5" w14:textId="77777777" w:rsidR="00910D79" w:rsidRDefault="00910D79" w:rsidP="00C72039">
      <w:pPr>
        <w:pStyle w:val="NoSpacing"/>
        <w:numPr>
          <w:ilvl w:val="0"/>
          <w:numId w:val="2"/>
        </w:numPr>
        <w:jc w:val="both"/>
      </w:pPr>
      <w:r>
        <w:t>Considering that the Chair has so far rotated from the Fundamental Rights Agency (FRA) to the EDF and the Ombudsman, it was agreed that the EP was the best candidate.</w:t>
      </w:r>
    </w:p>
    <w:p w14:paraId="50FBADEA" w14:textId="77777777" w:rsidR="00910D79" w:rsidRDefault="00910D79" w:rsidP="00C72039">
      <w:pPr>
        <w:pStyle w:val="NoSpacing"/>
        <w:numPr>
          <w:ilvl w:val="0"/>
          <w:numId w:val="2"/>
        </w:numPr>
        <w:jc w:val="both"/>
      </w:pPr>
      <w:r w:rsidRPr="00910D79">
        <w:rPr>
          <w:u w:val="single"/>
        </w:rPr>
        <w:t>Provisional decision:</w:t>
      </w:r>
      <w:r>
        <w:rPr>
          <w:b/>
        </w:rPr>
        <w:t xml:space="preserve"> </w:t>
      </w:r>
      <w:r>
        <w:t>the EP will discuss accepting the Chair</w:t>
      </w:r>
      <w:r w:rsidR="007B7CCB">
        <w:t xml:space="preserve"> internally and will </w:t>
      </w:r>
      <w:r>
        <w:t>revert to the EU Framework in the next two weeks.</w:t>
      </w:r>
    </w:p>
    <w:p w14:paraId="624BD05C" w14:textId="77777777" w:rsidR="00C72039" w:rsidRDefault="00C72039" w:rsidP="00C72039">
      <w:pPr>
        <w:pStyle w:val="NoSpacing"/>
        <w:ind w:left="720"/>
        <w:jc w:val="both"/>
      </w:pPr>
    </w:p>
    <w:p w14:paraId="118537E9" w14:textId="77777777" w:rsidR="00B53E87" w:rsidRPr="00C72039" w:rsidRDefault="00B53E87" w:rsidP="00C72039">
      <w:pPr>
        <w:pStyle w:val="NoSpacing"/>
        <w:numPr>
          <w:ilvl w:val="0"/>
          <w:numId w:val="1"/>
        </w:numPr>
        <w:jc w:val="both"/>
        <w:rPr>
          <w:b/>
        </w:rPr>
      </w:pPr>
      <w:r w:rsidRPr="00C72039">
        <w:rPr>
          <w:b/>
        </w:rPr>
        <w:t>Discussion on upcoming EU Review by UN CRPD Committee – overview of situation and next steps</w:t>
      </w:r>
    </w:p>
    <w:p w14:paraId="3EBE9AFE" w14:textId="7FE73F2A" w:rsidR="00C72039" w:rsidRDefault="00191E4E" w:rsidP="00191E4E">
      <w:pPr>
        <w:pStyle w:val="NoSpacing"/>
        <w:numPr>
          <w:ilvl w:val="0"/>
          <w:numId w:val="2"/>
        </w:numPr>
        <w:jc w:val="both"/>
      </w:pPr>
      <w:r w:rsidRPr="00D26010">
        <w:rPr>
          <w:i/>
        </w:rPr>
        <w:lastRenderedPageBreak/>
        <w:t>Chair:</w:t>
      </w:r>
      <w:r>
        <w:t xml:space="preserve"> </w:t>
      </w:r>
      <w:r w:rsidR="00D26010">
        <w:t>t</w:t>
      </w:r>
      <w:r>
        <w:t>he new UN CRPD Committee review cycle</w:t>
      </w:r>
      <w:r w:rsidR="00051D9E">
        <w:t xml:space="preserve"> of the EU</w:t>
      </w:r>
      <w:r>
        <w:t xml:space="preserve"> will begin in </w:t>
      </w:r>
      <w:r w:rsidR="007E4C73">
        <w:t>April 2021</w:t>
      </w:r>
      <w:r>
        <w:t>, meaning the EU Framew</w:t>
      </w:r>
      <w:r w:rsidR="007B7CCB">
        <w:t>ork must start preparations</w:t>
      </w:r>
      <w:r w:rsidR="00051D9E">
        <w:t xml:space="preserve"> to prepare inputs by the deadline estimated </w:t>
      </w:r>
      <w:r w:rsidR="00E10061">
        <w:t>for</w:t>
      </w:r>
      <w:r w:rsidR="00051D9E">
        <w:t xml:space="preserve"> February 2021</w:t>
      </w:r>
      <w:r w:rsidR="007B7CCB">
        <w:t xml:space="preserve">. The Framework </w:t>
      </w:r>
      <w:r>
        <w:t>will</w:t>
      </w:r>
      <w:r w:rsidR="007B7CCB">
        <w:t xml:space="preserve"> organise</w:t>
      </w:r>
      <w:r>
        <w:t xml:space="preserve"> a hearing in 2020 to map progress </w:t>
      </w:r>
      <w:r w:rsidR="00C72039">
        <w:t xml:space="preserve">with a view to </w:t>
      </w:r>
      <w:r w:rsidR="007B7CCB">
        <w:t xml:space="preserve">providing input into the List of </w:t>
      </w:r>
      <w:r w:rsidR="007E4C73">
        <w:t xml:space="preserve">Issues </w:t>
      </w:r>
      <w:r w:rsidR="007B7CCB">
        <w:t xml:space="preserve">to be adopted by the CRPD Committee in </w:t>
      </w:r>
      <w:r w:rsidR="007E4C73">
        <w:t xml:space="preserve">the </w:t>
      </w:r>
      <w:r w:rsidR="00E10061">
        <w:t>s</w:t>
      </w:r>
      <w:r w:rsidR="007E4C73">
        <w:t>pring</w:t>
      </w:r>
      <w:r w:rsidR="00E10061">
        <w:t xml:space="preserve"> of</w:t>
      </w:r>
      <w:r w:rsidR="007E4C73">
        <w:t xml:space="preserve"> </w:t>
      </w:r>
      <w:r w:rsidR="007B7CCB">
        <w:t>2021</w:t>
      </w:r>
      <w:r>
        <w:t xml:space="preserve">. </w:t>
      </w:r>
      <w:r w:rsidR="007B7CCB">
        <w:t>In order to prepare its input,</w:t>
      </w:r>
      <w:r>
        <w:t xml:space="preserve"> a separate </w:t>
      </w:r>
      <w:r w:rsidR="007B7CCB">
        <w:t xml:space="preserve">preparatory </w:t>
      </w:r>
      <w:r>
        <w:t xml:space="preserve">meeting with </w:t>
      </w:r>
      <w:r w:rsidR="007B7CCB">
        <w:t>one or two</w:t>
      </w:r>
      <w:r>
        <w:t xml:space="preserve"> representative</w:t>
      </w:r>
      <w:r w:rsidR="007B7CCB">
        <w:t>s</w:t>
      </w:r>
      <w:r>
        <w:t xml:space="preserve"> each </w:t>
      </w:r>
      <w:r w:rsidR="007B7CCB">
        <w:t>of the</w:t>
      </w:r>
      <w:r w:rsidR="008D7D3B">
        <w:t xml:space="preserve"> </w:t>
      </w:r>
      <w:r>
        <w:t>Ombudsman, FRA, EP and EDF</w:t>
      </w:r>
      <w:r w:rsidR="007B7CCB">
        <w:t xml:space="preserve"> will be organised</w:t>
      </w:r>
      <w:r>
        <w:t xml:space="preserve">; this meeting should take place before the end of December 2019, </w:t>
      </w:r>
      <w:r w:rsidR="007B7CCB">
        <w:t xml:space="preserve">or </w:t>
      </w:r>
      <w:r>
        <w:t>failing that at the beginning of January 2020.</w:t>
      </w:r>
      <w:r w:rsidR="008D7D3B">
        <w:t xml:space="preserve"> </w:t>
      </w:r>
    </w:p>
    <w:p w14:paraId="314CE8B4" w14:textId="77777777" w:rsidR="008D7D3B" w:rsidRDefault="008D7D3B" w:rsidP="008D7D3B">
      <w:pPr>
        <w:pStyle w:val="NoSpacing"/>
        <w:numPr>
          <w:ilvl w:val="0"/>
          <w:numId w:val="2"/>
        </w:numPr>
        <w:jc w:val="both"/>
      </w:pPr>
      <w:r>
        <w:rPr>
          <w:u w:val="single"/>
        </w:rPr>
        <w:t>Follow-up:</w:t>
      </w:r>
      <w:r w:rsidRPr="007B7CCB">
        <w:t xml:space="preserve"> </w:t>
      </w:r>
      <w:r w:rsidR="007B7CCB" w:rsidRPr="007B7CCB">
        <w:t xml:space="preserve">Framework members will </w:t>
      </w:r>
      <w:r>
        <w:t xml:space="preserve">email Jakub </w:t>
      </w:r>
      <w:r w:rsidRPr="008D7D3B">
        <w:t>Pawlowicz</w:t>
      </w:r>
      <w:r>
        <w:t xml:space="preserve"> </w:t>
      </w:r>
      <w:r w:rsidR="007B7CCB">
        <w:t xml:space="preserve">on their representative(s) and their availability for the preparatory </w:t>
      </w:r>
      <w:r>
        <w:t>meeting ASAP.</w:t>
      </w:r>
    </w:p>
    <w:p w14:paraId="6E88007A" w14:textId="5F13D5C8" w:rsidR="00C72039" w:rsidRDefault="00C72039" w:rsidP="00C72039">
      <w:pPr>
        <w:pStyle w:val="NoSpacing"/>
        <w:numPr>
          <w:ilvl w:val="0"/>
          <w:numId w:val="2"/>
        </w:numPr>
        <w:jc w:val="both"/>
      </w:pPr>
      <w:r w:rsidRPr="00D26010">
        <w:rPr>
          <w:i/>
        </w:rPr>
        <w:t>EDF</w:t>
      </w:r>
      <w:r w:rsidR="00D26010" w:rsidRPr="00D26010">
        <w:rPr>
          <w:i/>
        </w:rPr>
        <w:t>:</w:t>
      </w:r>
      <w:r w:rsidR="00B2738B">
        <w:t xml:space="preserve"> </w:t>
      </w:r>
      <w:r w:rsidR="00D26010">
        <w:t>De</w:t>
      </w:r>
      <w:r>
        <w:t>lays</w:t>
      </w:r>
      <w:r w:rsidR="00D26010">
        <w:t xml:space="preserve"> in </w:t>
      </w:r>
      <w:r w:rsidR="007B7CCB">
        <w:t>the review process</w:t>
      </w:r>
      <w:r>
        <w:t xml:space="preserve"> mean there is less </w:t>
      </w:r>
      <w:r w:rsidR="007B7CCB">
        <w:t xml:space="preserve">time </w:t>
      </w:r>
      <w:r>
        <w:t>pressure o</w:t>
      </w:r>
      <w:r w:rsidR="00D26010">
        <w:t>n the review than usual.</w:t>
      </w:r>
      <w:r w:rsidR="00051D9E">
        <w:t xml:space="preserve"> We have all 2020 to prepare. The Concluding Observations</w:t>
      </w:r>
      <w:r w:rsidR="005F0114">
        <w:t xml:space="preserve"> to the EU</w:t>
      </w:r>
      <w:r w:rsidR="00051D9E">
        <w:t xml:space="preserve"> should be adopted by the Committee only in 2022 at the earlier. </w:t>
      </w:r>
      <w:r w:rsidR="005F0114">
        <w:t xml:space="preserve"> </w:t>
      </w:r>
    </w:p>
    <w:p w14:paraId="72874646" w14:textId="0A56E49A" w:rsidR="00C72039" w:rsidRDefault="007C5347" w:rsidP="00C72039">
      <w:pPr>
        <w:pStyle w:val="NoSpacing"/>
        <w:numPr>
          <w:ilvl w:val="0"/>
          <w:numId w:val="2"/>
        </w:numPr>
        <w:jc w:val="both"/>
      </w:pPr>
      <w:r>
        <w:rPr>
          <w:i/>
        </w:rPr>
        <w:t>EDF</w:t>
      </w:r>
      <w:r w:rsidR="00D26010" w:rsidRPr="00D26010">
        <w:rPr>
          <w:i/>
        </w:rPr>
        <w:t xml:space="preserve">: </w:t>
      </w:r>
      <w:r w:rsidR="00D26010" w:rsidRPr="00D26010">
        <w:t>The deadline for the L</w:t>
      </w:r>
      <w:r w:rsidR="00D26010">
        <w:t>ist of Issue</w:t>
      </w:r>
      <w:r w:rsidR="008D7D3B">
        <w:t>s</w:t>
      </w:r>
      <w:r w:rsidR="00D26010">
        <w:t xml:space="preserve"> (LoI) submission is February 2021, followed by a </w:t>
      </w:r>
      <w:r w:rsidR="00CB6E47">
        <w:t>one-year</w:t>
      </w:r>
      <w:r w:rsidR="00D26010">
        <w:t xml:space="preserve"> </w:t>
      </w:r>
      <w:r w:rsidR="007B7CCB">
        <w:t>term</w:t>
      </w:r>
      <w:r w:rsidR="00D26010">
        <w:t xml:space="preserve"> for the EU to respond to the LoI.</w:t>
      </w:r>
    </w:p>
    <w:p w14:paraId="4A9FD24E" w14:textId="77777777" w:rsidR="00C72039" w:rsidRDefault="00C72039" w:rsidP="00C72039">
      <w:pPr>
        <w:pStyle w:val="NoSpacing"/>
        <w:numPr>
          <w:ilvl w:val="0"/>
          <w:numId w:val="2"/>
        </w:numPr>
        <w:jc w:val="both"/>
      </w:pPr>
      <w:r w:rsidRPr="00D26010">
        <w:rPr>
          <w:i/>
        </w:rPr>
        <w:t>FRA</w:t>
      </w:r>
      <w:r w:rsidR="00D26010">
        <w:rPr>
          <w:i/>
        </w:rPr>
        <w:t>:</w:t>
      </w:r>
      <w:r>
        <w:t xml:space="preserve"> </w:t>
      </w:r>
      <w:r w:rsidR="00D26010">
        <w:t xml:space="preserve">The Agency recently </w:t>
      </w:r>
      <w:r>
        <w:t xml:space="preserve">spoke to </w:t>
      </w:r>
      <w:r w:rsidR="00D26010">
        <w:t xml:space="preserve">CRPD </w:t>
      </w:r>
      <w:r>
        <w:t>Committee Secretariat</w:t>
      </w:r>
      <w:r w:rsidR="00D26010">
        <w:t>, and can confirm that the</w:t>
      </w:r>
      <w:r>
        <w:t xml:space="preserve"> LoI </w:t>
      </w:r>
      <w:r w:rsidR="00D26010">
        <w:t xml:space="preserve">is due </w:t>
      </w:r>
      <w:r>
        <w:t>in beginning of 2021</w:t>
      </w:r>
      <w:r w:rsidR="00D26010">
        <w:t>. The</w:t>
      </w:r>
      <w:r>
        <w:t xml:space="preserve"> EU Framework can influence the review even before the LoI is sent by submitting </w:t>
      </w:r>
      <w:r w:rsidR="00D26010">
        <w:t>(by the end of 2020) its</w:t>
      </w:r>
      <w:r>
        <w:t xml:space="preserve"> own suggestions </w:t>
      </w:r>
      <w:r w:rsidR="00D26010">
        <w:t>ahead of the CRPD Committee sending the</w:t>
      </w:r>
      <w:r>
        <w:t xml:space="preserve"> LoI to </w:t>
      </w:r>
      <w:r w:rsidR="00D26010">
        <w:t>the Commission.</w:t>
      </w:r>
    </w:p>
    <w:p w14:paraId="7053E34F" w14:textId="77777777" w:rsidR="00C72039" w:rsidRDefault="00C72039" w:rsidP="00C72039">
      <w:pPr>
        <w:pStyle w:val="NoSpacing"/>
        <w:numPr>
          <w:ilvl w:val="0"/>
          <w:numId w:val="2"/>
        </w:numPr>
        <w:jc w:val="both"/>
      </w:pPr>
      <w:r w:rsidRPr="00A2777D">
        <w:rPr>
          <w:i/>
        </w:rPr>
        <w:t>FRA</w:t>
      </w:r>
      <w:r w:rsidR="00A2777D">
        <w:t>:</w:t>
      </w:r>
      <w:r w:rsidR="00CB6E47">
        <w:t xml:space="preserve"> The Agency had an i</w:t>
      </w:r>
      <w:r>
        <w:t xml:space="preserve">nternal discussion on organising an expert meeting in 2020 </w:t>
      </w:r>
      <w:r w:rsidR="00CB6E47">
        <w:t>to feed into the review process</w:t>
      </w:r>
      <w:r>
        <w:t>,</w:t>
      </w:r>
      <w:r w:rsidR="00CB6E47">
        <w:t xml:space="preserve"> and</w:t>
      </w:r>
      <w:r>
        <w:t xml:space="preserve"> agree</w:t>
      </w:r>
      <w:r w:rsidR="00CB6E47">
        <w:t>s</w:t>
      </w:r>
      <w:r>
        <w:t xml:space="preserve"> on</w:t>
      </w:r>
      <w:r w:rsidR="00CB6E47">
        <w:t xml:space="preserve"> the</w:t>
      </w:r>
      <w:r>
        <w:t xml:space="preserve"> importance of</w:t>
      </w:r>
      <w:r w:rsidR="00CB6E47">
        <w:t xml:space="preserve"> a</w:t>
      </w:r>
      <w:r>
        <w:t xml:space="preserve"> technical meeting in December</w:t>
      </w:r>
      <w:r w:rsidR="00CB6E47">
        <w:t xml:space="preserve"> 2019.</w:t>
      </w:r>
    </w:p>
    <w:p w14:paraId="5D4439E5" w14:textId="2C1D8F74" w:rsidR="00C72039" w:rsidRDefault="00CB6E47" w:rsidP="00C72039">
      <w:pPr>
        <w:pStyle w:val="NoSpacing"/>
        <w:numPr>
          <w:ilvl w:val="0"/>
          <w:numId w:val="2"/>
        </w:numPr>
        <w:jc w:val="both"/>
      </w:pPr>
      <w:r w:rsidRPr="00CB6E47">
        <w:rPr>
          <w:i/>
        </w:rPr>
        <w:t>FRA:</w:t>
      </w:r>
      <w:r w:rsidR="00C72039" w:rsidRPr="00CB6E47">
        <w:rPr>
          <w:i/>
        </w:rPr>
        <w:t xml:space="preserve"> </w:t>
      </w:r>
      <w:r>
        <w:t>C</w:t>
      </w:r>
      <w:r w:rsidR="00C72039">
        <w:t>ooperation with EN</w:t>
      </w:r>
      <w:r w:rsidR="00716250">
        <w:t>NHRI</w:t>
      </w:r>
      <w:r w:rsidR="00B37FF0">
        <w:rPr>
          <w:rStyle w:val="FootnoteReference"/>
        </w:rPr>
        <w:footnoteReference w:id="2"/>
      </w:r>
      <w:r w:rsidR="00716250">
        <w:t xml:space="preserve"> </w:t>
      </w:r>
      <w:r>
        <w:t xml:space="preserve">on this could be useful; the Agency already </w:t>
      </w:r>
      <w:r w:rsidR="008D7D3B">
        <w:t>spoke with</w:t>
      </w:r>
      <w:r w:rsidR="00C72039">
        <w:t xml:space="preserve"> </w:t>
      </w:r>
      <w:r w:rsidR="008D7D3B">
        <w:t xml:space="preserve">their </w:t>
      </w:r>
      <w:r w:rsidR="00C72039">
        <w:t>secretariat to</w:t>
      </w:r>
      <w:r w:rsidR="00A27AA5">
        <w:t xml:space="preserve"> set up a </w:t>
      </w:r>
      <w:r w:rsidR="00B37FF0">
        <w:t>working group (</w:t>
      </w:r>
      <w:r w:rsidR="00A27AA5">
        <w:t>WG</w:t>
      </w:r>
      <w:r w:rsidR="00B37FF0">
        <w:t>)</w:t>
      </w:r>
      <w:r w:rsidR="00A27AA5">
        <w:t xml:space="preserve"> on </w:t>
      </w:r>
      <w:r w:rsidR="008D7D3B">
        <w:t xml:space="preserve">the </w:t>
      </w:r>
      <w:r w:rsidR="00A27AA5">
        <w:t>CRPD, where EN</w:t>
      </w:r>
      <w:r w:rsidR="00716250">
        <w:t>NH</w:t>
      </w:r>
      <w:r w:rsidR="00A27AA5">
        <w:t>RI/Fram</w:t>
      </w:r>
      <w:r w:rsidR="008D7D3B">
        <w:t>ework members could participate.</w:t>
      </w:r>
    </w:p>
    <w:p w14:paraId="1D6DEB1F" w14:textId="77777777" w:rsidR="00716250" w:rsidRDefault="00716250" w:rsidP="00C72039">
      <w:pPr>
        <w:pStyle w:val="NoSpacing"/>
        <w:ind w:left="720"/>
        <w:jc w:val="both"/>
      </w:pPr>
    </w:p>
    <w:p w14:paraId="1CE1D171" w14:textId="77777777" w:rsidR="00B53E87" w:rsidRPr="00A27AA5" w:rsidRDefault="00B53E87" w:rsidP="00C72039">
      <w:pPr>
        <w:pStyle w:val="NoSpacing"/>
        <w:numPr>
          <w:ilvl w:val="0"/>
          <w:numId w:val="1"/>
        </w:numPr>
        <w:jc w:val="both"/>
        <w:rPr>
          <w:b/>
        </w:rPr>
      </w:pPr>
      <w:r w:rsidRPr="00A27AA5">
        <w:rPr>
          <w:b/>
        </w:rPr>
        <w:t>Discussion of framework input to the EU Disability Strategy</w:t>
      </w:r>
    </w:p>
    <w:p w14:paraId="1E2C92FA" w14:textId="77777777" w:rsidR="00A27AA5" w:rsidRDefault="008D7D3B" w:rsidP="00A27AA5">
      <w:pPr>
        <w:pStyle w:val="NoSpacing"/>
        <w:numPr>
          <w:ilvl w:val="0"/>
          <w:numId w:val="2"/>
        </w:numPr>
        <w:jc w:val="both"/>
      </w:pPr>
      <w:r>
        <w:rPr>
          <w:i/>
        </w:rPr>
        <w:t xml:space="preserve">FRA: </w:t>
      </w:r>
      <w:r>
        <w:t>The Agency’s changes to the common sections in the latest</w:t>
      </w:r>
      <w:r w:rsidR="00A27AA5">
        <w:t xml:space="preserve"> draft on </w:t>
      </w:r>
      <w:r>
        <w:t xml:space="preserve">the </w:t>
      </w:r>
      <w:r w:rsidR="00A27AA5">
        <w:t>EU Disability Strategy</w:t>
      </w:r>
      <w:r>
        <w:t xml:space="preserve"> </w:t>
      </w:r>
      <w:r w:rsidR="005E07A3">
        <w:t>a</w:t>
      </w:r>
      <w:r>
        <w:t>re minor</w:t>
      </w:r>
      <w:r w:rsidR="005E07A3">
        <w:t>; there is also a more streamlined version of the FRA section in the version sent around to members ahead of the meeting.</w:t>
      </w:r>
    </w:p>
    <w:p w14:paraId="2F0F39C4" w14:textId="77777777" w:rsidR="00A27AA5" w:rsidRDefault="00B243B9" w:rsidP="00A27AA5">
      <w:pPr>
        <w:pStyle w:val="NoSpacing"/>
        <w:numPr>
          <w:ilvl w:val="0"/>
          <w:numId w:val="2"/>
        </w:numPr>
        <w:jc w:val="both"/>
      </w:pPr>
      <w:r>
        <w:rPr>
          <w:i/>
        </w:rPr>
        <w:t>EP</w:t>
      </w:r>
      <w:r w:rsidR="008D7D3B" w:rsidRPr="008D7D3B">
        <w:rPr>
          <w:i/>
        </w:rPr>
        <w:t>:</w:t>
      </w:r>
      <w:r w:rsidR="000917A6">
        <w:t xml:space="preserve"> Before providing feedback, the draft would have to be circulated around the EP first</w:t>
      </w:r>
      <w:r w:rsidR="00A27AA5">
        <w:t xml:space="preserve"> –</w:t>
      </w:r>
      <w:r w:rsidR="000917A6">
        <w:t xml:space="preserve"> this should be done</w:t>
      </w:r>
      <w:r w:rsidR="00A27AA5">
        <w:t xml:space="preserve"> in</w:t>
      </w:r>
      <w:r w:rsidR="000917A6">
        <w:t xml:space="preserve"> the next 2 weeks.</w:t>
      </w:r>
    </w:p>
    <w:p w14:paraId="7627EFD6" w14:textId="77777777" w:rsidR="00A27AA5" w:rsidRDefault="000917A6" w:rsidP="00A27AA5">
      <w:pPr>
        <w:pStyle w:val="NoSpacing"/>
        <w:numPr>
          <w:ilvl w:val="0"/>
          <w:numId w:val="2"/>
        </w:numPr>
        <w:jc w:val="both"/>
      </w:pPr>
      <w:r w:rsidRPr="000917A6">
        <w:rPr>
          <w:i/>
        </w:rPr>
        <w:t>EDF:</w:t>
      </w:r>
      <w:r>
        <w:t xml:space="preserve"> For context, the </w:t>
      </w:r>
      <w:r w:rsidR="00A27AA5">
        <w:t>EU</w:t>
      </w:r>
      <w:r>
        <w:t xml:space="preserve"> </w:t>
      </w:r>
      <w:r w:rsidR="00A27AA5">
        <w:t>D</w:t>
      </w:r>
      <w:r>
        <w:t xml:space="preserve">isability </w:t>
      </w:r>
      <w:r w:rsidR="00A27AA5">
        <w:t>S</w:t>
      </w:r>
      <w:r>
        <w:t>trategy</w:t>
      </w:r>
      <w:r w:rsidR="00A27AA5">
        <w:t xml:space="preserve"> </w:t>
      </w:r>
      <w:r>
        <w:t xml:space="preserve">2010-2020 is </w:t>
      </w:r>
      <w:r w:rsidR="00A27AA5">
        <w:t>ending</w:t>
      </w:r>
      <w:r>
        <w:t xml:space="preserve"> soon</w:t>
      </w:r>
      <w:r w:rsidR="00A27AA5">
        <w:t xml:space="preserve">, </w:t>
      </w:r>
      <w:r>
        <w:t xml:space="preserve">but there has been </w:t>
      </w:r>
      <w:r w:rsidR="00A27AA5">
        <w:t xml:space="preserve">no </w:t>
      </w:r>
      <w:r>
        <w:t>statement</w:t>
      </w:r>
      <w:r w:rsidR="00A27AA5">
        <w:t xml:space="preserve"> from </w:t>
      </w:r>
      <w:r>
        <w:t>the Commission</w:t>
      </w:r>
      <w:r w:rsidR="00A27AA5">
        <w:t xml:space="preserve"> on renewing it</w:t>
      </w:r>
      <w:r>
        <w:t>: it is no</w:t>
      </w:r>
      <w:r w:rsidR="00A27AA5">
        <w:t xml:space="preserve">t </w:t>
      </w:r>
      <w:r>
        <w:t>i</w:t>
      </w:r>
      <w:r w:rsidR="00A27AA5">
        <w:t>n</w:t>
      </w:r>
      <w:r>
        <w:t xml:space="preserve"> the Commission</w:t>
      </w:r>
      <w:r w:rsidR="00A27AA5">
        <w:t xml:space="preserve"> work plan, </w:t>
      </w:r>
      <w:r>
        <w:t xml:space="preserve">and the relevant Commissioner </w:t>
      </w:r>
      <w:r w:rsidR="005E07A3">
        <w:t>did not deal with</w:t>
      </w:r>
      <w:r>
        <w:t xml:space="preserve"> the question in her </w:t>
      </w:r>
      <w:r w:rsidR="00A27AA5">
        <w:t>Hearing</w:t>
      </w:r>
      <w:r>
        <w:t>. It is important that the EU</w:t>
      </w:r>
      <w:r w:rsidR="00A27AA5">
        <w:t xml:space="preserve"> Framework interven</w:t>
      </w:r>
      <w:r>
        <w:t>e on this to show they are aware and monitoring the situation.</w:t>
      </w:r>
    </w:p>
    <w:p w14:paraId="7528EA90" w14:textId="77777777" w:rsidR="00A27AA5" w:rsidRDefault="000917A6" w:rsidP="000917A6">
      <w:pPr>
        <w:pStyle w:val="NoSpacing"/>
        <w:numPr>
          <w:ilvl w:val="0"/>
          <w:numId w:val="2"/>
        </w:numPr>
        <w:jc w:val="both"/>
      </w:pPr>
      <w:r>
        <w:rPr>
          <w:i/>
        </w:rPr>
        <w:t>Chair</w:t>
      </w:r>
      <w:r>
        <w:t>: It would be</w:t>
      </w:r>
      <w:r w:rsidR="00A27AA5">
        <w:t xml:space="preserve"> good to have the final </w:t>
      </w:r>
      <w:r>
        <w:t xml:space="preserve">version of Framework input ASAP. The deadline is set for the end of November 2019; participants are invited to communicate with </w:t>
      </w:r>
      <w:r w:rsidRPr="000917A6">
        <w:t>Jakub Pawlowicz</w:t>
      </w:r>
      <w:r w:rsidR="00A27AA5">
        <w:t xml:space="preserve"> and then </w:t>
      </w:r>
      <w:r>
        <w:t>the input will be sent to the Commission.</w:t>
      </w:r>
    </w:p>
    <w:p w14:paraId="3DBB8009" w14:textId="04A14D78" w:rsidR="00A27AA5" w:rsidRDefault="00A27AA5" w:rsidP="00A27AA5">
      <w:pPr>
        <w:pStyle w:val="NoSpacing"/>
        <w:numPr>
          <w:ilvl w:val="0"/>
          <w:numId w:val="2"/>
        </w:numPr>
        <w:jc w:val="both"/>
      </w:pPr>
      <w:r w:rsidRPr="000917A6">
        <w:rPr>
          <w:i/>
        </w:rPr>
        <w:t>EDF</w:t>
      </w:r>
      <w:r w:rsidR="000917A6" w:rsidRPr="000917A6">
        <w:rPr>
          <w:i/>
        </w:rPr>
        <w:t>:</w:t>
      </w:r>
      <w:r>
        <w:t xml:space="preserve"> </w:t>
      </w:r>
      <w:r w:rsidR="000917A6">
        <w:t>A</w:t>
      </w:r>
      <w:r>
        <w:t xml:space="preserve">t what level should </w:t>
      </w:r>
      <w:r w:rsidR="000917A6">
        <w:t>the Framework</w:t>
      </w:r>
      <w:r>
        <w:t xml:space="preserve"> send the input to </w:t>
      </w:r>
      <w:r w:rsidR="000917A6">
        <w:t xml:space="preserve">Commission? EDF volunteered to </w:t>
      </w:r>
      <w:r>
        <w:t xml:space="preserve">draft </w:t>
      </w:r>
      <w:r w:rsidR="000917A6">
        <w:t xml:space="preserve">a </w:t>
      </w:r>
      <w:r>
        <w:t xml:space="preserve">letter explaining </w:t>
      </w:r>
      <w:r w:rsidR="000917A6">
        <w:t xml:space="preserve">the </w:t>
      </w:r>
      <w:r>
        <w:t xml:space="preserve">Framework </w:t>
      </w:r>
      <w:r w:rsidR="000917A6">
        <w:t xml:space="preserve">and its role </w:t>
      </w:r>
      <w:r>
        <w:t xml:space="preserve">to </w:t>
      </w:r>
      <w:r w:rsidR="000917A6">
        <w:t xml:space="preserve">the </w:t>
      </w:r>
      <w:r>
        <w:t xml:space="preserve">relevant Commissioner (MEP </w:t>
      </w:r>
      <w:r w:rsidR="007C5347">
        <w:t xml:space="preserve">Agius Saliba </w:t>
      </w:r>
      <w:r w:rsidR="005E07A3">
        <w:t>offered his assistance</w:t>
      </w:r>
      <w:r>
        <w:t>)</w:t>
      </w:r>
      <w:r w:rsidR="00000B1A">
        <w:t>.</w:t>
      </w:r>
    </w:p>
    <w:p w14:paraId="5D2BBE7F" w14:textId="0C80358B" w:rsidR="00A27AA5" w:rsidRDefault="00B243B9" w:rsidP="00700B0A">
      <w:pPr>
        <w:pStyle w:val="NoSpacing"/>
        <w:numPr>
          <w:ilvl w:val="0"/>
          <w:numId w:val="2"/>
        </w:numPr>
        <w:jc w:val="both"/>
      </w:pPr>
      <w:r>
        <w:rPr>
          <w:i/>
        </w:rPr>
        <w:lastRenderedPageBreak/>
        <w:t>Chair:</w:t>
      </w:r>
      <w:r w:rsidR="00A27AA5">
        <w:t xml:space="preserve"> </w:t>
      </w:r>
      <w:r>
        <w:t xml:space="preserve">On page 3, the sentence </w:t>
      </w:r>
      <w:r w:rsidR="00BC0C98">
        <w:t>that</w:t>
      </w:r>
      <w:r>
        <w:t xml:space="preserve"> states </w:t>
      </w:r>
      <w:r w:rsidR="00A27AA5">
        <w:t xml:space="preserve">“strategy should have the same </w:t>
      </w:r>
      <w:r w:rsidR="00A27AA5" w:rsidRPr="00BC0C98">
        <w:rPr>
          <w:i/>
        </w:rPr>
        <w:t>legal value</w:t>
      </w:r>
      <w:r w:rsidR="00CF1534">
        <w:rPr>
          <w:i/>
        </w:rPr>
        <w:t xml:space="preserve"> </w:t>
      </w:r>
      <w:r w:rsidR="00A27AA5">
        <w:t>as the 2020 Strategy”</w:t>
      </w:r>
      <w:r w:rsidR="000C0206" w:rsidRPr="000C0206">
        <w:rPr>
          <w:rStyle w:val="FootnoteReference"/>
          <w:i/>
        </w:rPr>
        <w:t xml:space="preserve"> </w:t>
      </w:r>
      <w:r w:rsidR="000C0206">
        <w:rPr>
          <w:rStyle w:val="FootnoteReference"/>
          <w:i/>
        </w:rPr>
        <w:footnoteReference w:id="3"/>
      </w:r>
      <w:r w:rsidR="00B2738B">
        <w:t xml:space="preserve"> </w:t>
      </w:r>
      <w:r>
        <w:t xml:space="preserve">needs amending. Following discussion, it should be </w:t>
      </w:r>
      <w:r w:rsidR="00A27AA5">
        <w:t>amend</w:t>
      </w:r>
      <w:r>
        <w:t>ed</w:t>
      </w:r>
      <w:r w:rsidR="00700B0A">
        <w:t xml:space="preserve"> to</w:t>
      </w:r>
      <w:r>
        <w:t xml:space="preserve"> reflect the</w:t>
      </w:r>
      <w:r w:rsidR="00700B0A">
        <w:t xml:space="preserve"> language from</w:t>
      </w:r>
      <w:r>
        <w:t xml:space="preserve"> the UN CRPD Committee’s</w:t>
      </w:r>
      <w:r w:rsidR="00700B0A">
        <w:t xml:space="preserve"> Concluding Observations</w:t>
      </w:r>
      <w:r>
        <w:t>.</w:t>
      </w:r>
      <w:r w:rsidR="00700B0A">
        <w:t xml:space="preserve"> </w:t>
      </w:r>
    </w:p>
    <w:p w14:paraId="7237F72F" w14:textId="77777777" w:rsidR="00B53E87" w:rsidRDefault="00B53E87" w:rsidP="00C72039">
      <w:pPr>
        <w:pStyle w:val="NoSpacing"/>
        <w:jc w:val="both"/>
      </w:pPr>
    </w:p>
    <w:p w14:paraId="6812B93D" w14:textId="77777777" w:rsidR="00B53E87" w:rsidRDefault="00B53E87" w:rsidP="00C72039">
      <w:pPr>
        <w:pStyle w:val="NoSpacing"/>
        <w:numPr>
          <w:ilvl w:val="0"/>
          <w:numId w:val="1"/>
        </w:numPr>
        <w:jc w:val="both"/>
        <w:rPr>
          <w:b/>
        </w:rPr>
      </w:pPr>
      <w:r w:rsidRPr="00700B0A">
        <w:rPr>
          <w:b/>
        </w:rPr>
        <w:t>Updates from EU Framework members on activities to promote, protect and monitor the implementation of the CRPD</w:t>
      </w:r>
    </w:p>
    <w:p w14:paraId="31593A0B" w14:textId="77777777" w:rsidR="00846CB0" w:rsidRDefault="00846CB0" w:rsidP="00846CB0">
      <w:pPr>
        <w:pStyle w:val="NoSpacing"/>
        <w:ind w:left="720"/>
        <w:jc w:val="both"/>
        <w:rPr>
          <w:b/>
        </w:rPr>
      </w:pPr>
    </w:p>
    <w:p w14:paraId="47148C84" w14:textId="77777777" w:rsidR="00846CB0" w:rsidRPr="00846CB0" w:rsidRDefault="00846CB0" w:rsidP="00846CB0">
      <w:pPr>
        <w:pStyle w:val="NoSpacing"/>
        <w:ind w:left="720"/>
        <w:jc w:val="both"/>
        <w:rPr>
          <w:u w:val="single"/>
        </w:rPr>
      </w:pPr>
      <w:r w:rsidRPr="00846CB0">
        <w:rPr>
          <w:u w:val="single"/>
        </w:rPr>
        <w:t>Legislative analysis</w:t>
      </w:r>
    </w:p>
    <w:p w14:paraId="7A5F7998" w14:textId="75B2B8BA" w:rsidR="00B53E87" w:rsidRDefault="00700B0A" w:rsidP="00700B0A">
      <w:pPr>
        <w:pStyle w:val="NoSpacing"/>
        <w:numPr>
          <w:ilvl w:val="0"/>
          <w:numId w:val="2"/>
        </w:numPr>
        <w:jc w:val="both"/>
      </w:pPr>
      <w:r w:rsidRPr="00B243B9">
        <w:rPr>
          <w:i/>
        </w:rPr>
        <w:t>EDF</w:t>
      </w:r>
      <w:r w:rsidR="00B243B9">
        <w:t>:</w:t>
      </w:r>
      <w:r>
        <w:t xml:space="preserve"> </w:t>
      </w:r>
      <w:r w:rsidR="00B243B9">
        <w:t xml:space="preserve">EDF has </w:t>
      </w:r>
      <w:r w:rsidR="00846CB0">
        <w:t>not engaged in extensive legislative analysis</w:t>
      </w:r>
      <w:r w:rsidR="00B243B9">
        <w:t xml:space="preserve">; no statements were made on the </w:t>
      </w:r>
      <w:r>
        <w:t>Finnish Presidency</w:t>
      </w:r>
      <w:r w:rsidR="00B243B9">
        <w:t>’s revival</w:t>
      </w:r>
      <w:r>
        <w:t xml:space="preserve"> of</w:t>
      </w:r>
      <w:r w:rsidR="00B243B9">
        <w:t xml:space="preserve"> the EU Horizontal Directive. EDF did however participate in an E</w:t>
      </w:r>
      <w:r w:rsidR="00733525">
        <w:t>PSCO</w:t>
      </w:r>
      <w:r w:rsidR="00000B1A">
        <w:rPr>
          <w:rStyle w:val="FootnoteReference"/>
        </w:rPr>
        <w:footnoteReference w:id="4"/>
      </w:r>
      <w:r w:rsidR="00733525">
        <w:t xml:space="preserve"> meeting alongside FRA, where data</w:t>
      </w:r>
      <w:r w:rsidR="00716250">
        <w:t xml:space="preserve"> on equal treatment </w:t>
      </w:r>
      <w:r w:rsidR="00846CB0">
        <w:t>directive</w:t>
      </w:r>
      <w:r w:rsidR="00733525" w:rsidRPr="00733525">
        <w:t xml:space="preserve"> </w:t>
      </w:r>
      <w:r w:rsidR="00733525">
        <w:t>was presented</w:t>
      </w:r>
      <w:r w:rsidR="00B243B9">
        <w:t xml:space="preserve">. </w:t>
      </w:r>
    </w:p>
    <w:p w14:paraId="3BC8ADA9" w14:textId="351DA27F" w:rsidR="00700B0A" w:rsidRDefault="007C5347" w:rsidP="00700B0A">
      <w:pPr>
        <w:pStyle w:val="NoSpacing"/>
        <w:numPr>
          <w:ilvl w:val="0"/>
          <w:numId w:val="2"/>
        </w:numPr>
        <w:jc w:val="both"/>
      </w:pPr>
      <w:r>
        <w:rPr>
          <w:i/>
        </w:rPr>
        <w:t>EP</w:t>
      </w:r>
      <w:r w:rsidR="00B243B9" w:rsidRPr="00B243B9">
        <w:rPr>
          <w:i/>
        </w:rPr>
        <w:t>:</w:t>
      </w:r>
      <w:r w:rsidR="00700B0A">
        <w:t xml:space="preserve"> </w:t>
      </w:r>
      <w:r w:rsidR="00E00AA4">
        <w:t xml:space="preserve">In the </w:t>
      </w:r>
      <w:r w:rsidR="00700B0A" w:rsidRPr="00BE5038">
        <w:t>LIBE</w:t>
      </w:r>
      <w:r w:rsidR="00E00AA4">
        <w:t xml:space="preserve"> Committee, a</w:t>
      </w:r>
      <w:r w:rsidR="00BC0C98">
        <w:t xml:space="preserve"> n</w:t>
      </w:r>
      <w:r w:rsidR="00700B0A">
        <w:t xml:space="preserve">ew Rapporteur </w:t>
      </w:r>
      <w:r w:rsidR="00BC0C98">
        <w:t xml:space="preserve">from the Green/EFA party has been </w:t>
      </w:r>
      <w:r w:rsidR="00700B0A">
        <w:t>appointed on the issue</w:t>
      </w:r>
      <w:r w:rsidR="00846CB0">
        <w:t xml:space="preserve"> of the equal treatment directive</w:t>
      </w:r>
      <w:r w:rsidR="00BC0C98">
        <w:t>.</w:t>
      </w:r>
    </w:p>
    <w:p w14:paraId="1CBB0689" w14:textId="77777777" w:rsidR="00732E65" w:rsidRDefault="00732E65" w:rsidP="00700B0A">
      <w:pPr>
        <w:pStyle w:val="NoSpacing"/>
        <w:ind w:left="720"/>
        <w:jc w:val="both"/>
        <w:rPr>
          <w:u w:val="single"/>
        </w:rPr>
      </w:pPr>
    </w:p>
    <w:p w14:paraId="4DF67CF3" w14:textId="77777777" w:rsidR="00700B0A" w:rsidRDefault="00700B0A" w:rsidP="00700B0A">
      <w:pPr>
        <w:pStyle w:val="NoSpacing"/>
        <w:ind w:left="720"/>
        <w:jc w:val="both"/>
      </w:pPr>
      <w:r w:rsidRPr="00700B0A">
        <w:rPr>
          <w:u w:val="single"/>
        </w:rPr>
        <w:t>Monitoring implementation of CRPD</w:t>
      </w:r>
      <w:r>
        <w:t xml:space="preserve"> </w:t>
      </w:r>
    </w:p>
    <w:p w14:paraId="0424658D" w14:textId="77777777" w:rsidR="00BC0C98" w:rsidRDefault="00BC0C98" w:rsidP="00F37C8F">
      <w:pPr>
        <w:pStyle w:val="NoSpacing"/>
        <w:numPr>
          <w:ilvl w:val="0"/>
          <w:numId w:val="2"/>
        </w:numPr>
        <w:jc w:val="both"/>
      </w:pPr>
      <w:r w:rsidRPr="00BC0C98">
        <w:rPr>
          <w:i/>
        </w:rPr>
        <w:t xml:space="preserve">Chair: </w:t>
      </w:r>
      <w:r>
        <w:t>Every Framework member should participate in this.</w:t>
      </w:r>
    </w:p>
    <w:p w14:paraId="03587B96" w14:textId="77777777" w:rsidR="00700B0A" w:rsidRDefault="00700B0A" w:rsidP="00F37C8F">
      <w:pPr>
        <w:pStyle w:val="NoSpacing"/>
        <w:numPr>
          <w:ilvl w:val="0"/>
          <w:numId w:val="2"/>
        </w:numPr>
        <w:jc w:val="both"/>
      </w:pPr>
      <w:r w:rsidRPr="00BC0C98">
        <w:rPr>
          <w:i/>
        </w:rPr>
        <w:t xml:space="preserve"> FRA</w:t>
      </w:r>
      <w:r w:rsidR="00BC0C98">
        <w:t xml:space="preserve">: The Agency’s </w:t>
      </w:r>
      <w:r>
        <w:t>Annual Report always</w:t>
      </w:r>
      <w:r w:rsidR="0000108B">
        <w:t xml:space="preserve"> covers monitoring of implementation at the EU and national level.</w:t>
      </w:r>
    </w:p>
    <w:p w14:paraId="7489E728" w14:textId="4CEFA319" w:rsidR="00700B0A" w:rsidRDefault="007C5347" w:rsidP="00700B0A">
      <w:pPr>
        <w:pStyle w:val="NoSpacing"/>
        <w:numPr>
          <w:ilvl w:val="0"/>
          <w:numId w:val="2"/>
        </w:numPr>
        <w:jc w:val="both"/>
      </w:pPr>
      <w:r>
        <w:rPr>
          <w:i/>
        </w:rPr>
        <w:t>EP</w:t>
      </w:r>
      <w:r w:rsidR="0000108B">
        <w:t>: The</w:t>
      </w:r>
      <w:r w:rsidR="00E00AA4">
        <w:t xml:space="preserve"> LIBE</w:t>
      </w:r>
      <w:r w:rsidR="0000108B">
        <w:t xml:space="preserve"> Committee’s</w:t>
      </w:r>
      <w:r w:rsidR="00700B0A">
        <w:t xml:space="preserve"> Annual Report of </w:t>
      </w:r>
      <w:r w:rsidR="0000108B">
        <w:t>the human rights</w:t>
      </w:r>
      <w:r w:rsidR="00700B0A">
        <w:t xml:space="preserve"> situation</w:t>
      </w:r>
      <w:r w:rsidR="0000108B">
        <w:t>, the latest of which was adopted in January 2019, includes CRPD implementation.</w:t>
      </w:r>
    </w:p>
    <w:p w14:paraId="6975D62D" w14:textId="7C2FCBB5" w:rsidR="00700B0A" w:rsidRDefault="0000108B" w:rsidP="00700B0A">
      <w:pPr>
        <w:pStyle w:val="NoSpacing"/>
        <w:numPr>
          <w:ilvl w:val="0"/>
          <w:numId w:val="2"/>
        </w:numPr>
        <w:jc w:val="both"/>
      </w:pPr>
      <w:r w:rsidRPr="00732E65">
        <w:rPr>
          <w:i/>
        </w:rPr>
        <w:t>EP:</w:t>
      </w:r>
      <w:r w:rsidR="00700B0A" w:rsidRPr="00732E65">
        <w:t xml:space="preserve"> </w:t>
      </w:r>
      <w:r w:rsidR="00E00AA4">
        <w:t xml:space="preserve">EMPL </w:t>
      </w:r>
      <w:r w:rsidR="00955551">
        <w:t>Committee</w:t>
      </w:r>
      <w:r w:rsidRPr="00732E65">
        <w:t xml:space="preserve"> work on implementing the</w:t>
      </w:r>
      <w:r w:rsidR="00700B0A" w:rsidRPr="00732E65">
        <w:t xml:space="preserve"> </w:t>
      </w:r>
      <w:r w:rsidR="007C5347">
        <w:t>Employment</w:t>
      </w:r>
      <w:r w:rsidR="00700B0A" w:rsidRPr="00732E65">
        <w:t xml:space="preserve"> Equality Directive in light of </w:t>
      </w:r>
      <w:r w:rsidRPr="00732E65">
        <w:t>the CRPD</w:t>
      </w:r>
      <w:r w:rsidR="00700B0A" w:rsidRPr="00732E65">
        <w:t xml:space="preserve"> starts in March 2020</w:t>
      </w:r>
      <w:r w:rsidRPr="00732E65">
        <w:t>.</w:t>
      </w:r>
    </w:p>
    <w:p w14:paraId="50A6D883" w14:textId="286A8C37" w:rsidR="009F2C02" w:rsidRDefault="009F2C02" w:rsidP="00700B0A">
      <w:pPr>
        <w:pStyle w:val="NoSpacing"/>
        <w:numPr>
          <w:ilvl w:val="0"/>
          <w:numId w:val="2"/>
        </w:numPr>
        <w:jc w:val="both"/>
      </w:pPr>
      <w:r>
        <w:rPr>
          <w:i/>
        </w:rPr>
        <w:t>EDF:</w:t>
      </w:r>
      <w:r>
        <w:t xml:space="preserve"> yearly publication of EDF human rights report which focus on implementation of the CRPD. In March, a report on equality and non-discrimination was published. The next report is being completed and is on poverty and social exclusion of persons with disabilities. </w:t>
      </w:r>
    </w:p>
    <w:p w14:paraId="68A664DF" w14:textId="77777777" w:rsidR="00732E65" w:rsidRPr="00732E65" w:rsidRDefault="00732E65" w:rsidP="00732E65">
      <w:pPr>
        <w:pStyle w:val="NoSpacing"/>
        <w:ind w:left="720"/>
        <w:jc w:val="both"/>
      </w:pPr>
    </w:p>
    <w:p w14:paraId="5278A7C3" w14:textId="77777777" w:rsidR="00700B0A" w:rsidRPr="00700B0A" w:rsidRDefault="00700B0A" w:rsidP="00700B0A">
      <w:pPr>
        <w:pStyle w:val="NoSpacing"/>
        <w:ind w:left="720"/>
        <w:jc w:val="both"/>
        <w:rPr>
          <w:u w:val="single"/>
        </w:rPr>
      </w:pPr>
      <w:r w:rsidRPr="00700B0A">
        <w:rPr>
          <w:u w:val="single"/>
        </w:rPr>
        <w:t>Facilitate communication and cooperation</w:t>
      </w:r>
    </w:p>
    <w:p w14:paraId="79C8BB21" w14:textId="77777777" w:rsidR="00700B0A" w:rsidRDefault="00700B0A" w:rsidP="0000108B">
      <w:pPr>
        <w:pStyle w:val="NoSpacing"/>
        <w:numPr>
          <w:ilvl w:val="0"/>
          <w:numId w:val="2"/>
        </w:numPr>
        <w:jc w:val="both"/>
      </w:pPr>
      <w:r w:rsidRPr="0000108B">
        <w:rPr>
          <w:i/>
        </w:rPr>
        <w:t>FRA</w:t>
      </w:r>
      <w:r w:rsidR="0000108B">
        <w:t>:</w:t>
      </w:r>
      <w:r>
        <w:t xml:space="preserve"> </w:t>
      </w:r>
      <w:r w:rsidR="00955551">
        <w:t>T</w:t>
      </w:r>
      <w:r w:rsidR="0000108B">
        <w:t xml:space="preserve">he Agency </w:t>
      </w:r>
      <w:r w:rsidR="00955551">
        <w:t xml:space="preserve">and other Framework members </w:t>
      </w:r>
      <w:r w:rsidR="0000108B">
        <w:t xml:space="preserve">participated in the </w:t>
      </w:r>
      <w:r w:rsidR="00955551">
        <w:t xml:space="preserve">May 2019 </w:t>
      </w:r>
      <w:r>
        <w:t>EN</w:t>
      </w:r>
      <w:r w:rsidR="00716250">
        <w:t>NH</w:t>
      </w:r>
      <w:r>
        <w:t xml:space="preserve">RI </w:t>
      </w:r>
      <w:r w:rsidR="0000108B">
        <w:t>WG meeting, where they discussed EU cooperation on the</w:t>
      </w:r>
      <w:r>
        <w:t xml:space="preserve"> next round of </w:t>
      </w:r>
      <w:r w:rsidR="0000108B">
        <w:t>UN</w:t>
      </w:r>
      <w:r>
        <w:t xml:space="preserve"> </w:t>
      </w:r>
      <w:r w:rsidR="0000108B">
        <w:t>CRPD Committee reviews.</w:t>
      </w:r>
    </w:p>
    <w:p w14:paraId="24BFD248" w14:textId="77777777" w:rsidR="00700B0A" w:rsidRDefault="00700B0A" w:rsidP="00700B0A">
      <w:pPr>
        <w:pStyle w:val="NoSpacing"/>
        <w:numPr>
          <w:ilvl w:val="0"/>
          <w:numId w:val="2"/>
        </w:numPr>
        <w:jc w:val="both"/>
      </w:pPr>
      <w:r w:rsidRPr="0000108B">
        <w:rPr>
          <w:i/>
        </w:rPr>
        <w:t>EDF</w:t>
      </w:r>
      <w:r w:rsidR="0000108B" w:rsidRPr="0000108B">
        <w:rPr>
          <w:i/>
        </w:rPr>
        <w:t>:</w:t>
      </w:r>
      <w:r>
        <w:t xml:space="preserve"> </w:t>
      </w:r>
      <w:r w:rsidR="0000108B">
        <w:t xml:space="preserve">The usual joint meeting with the Commission and </w:t>
      </w:r>
      <w:r>
        <w:t>National Monitoring Frameworks</w:t>
      </w:r>
      <w:r w:rsidR="0000108B">
        <w:t xml:space="preserve"> (NMFs)</w:t>
      </w:r>
      <w:r>
        <w:t xml:space="preserve"> for CRPD, did</w:t>
      </w:r>
      <w:r w:rsidR="0000108B">
        <w:t xml:space="preserve"> </w:t>
      </w:r>
      <w:r>
        <w:t>n</w:t>
      </w:r>
      <w:r w:rsidR="0000108B">
        <w:t>o</w:t>
      </w:r>
      <w:r>
        <w:t>t happen this year</w:t>
      </w:r>
      <w:r w:rsidR="0000108B">
        <w:t>; however it is</w:t>
      </w:r>
      <w:r>
        <w:t xml:space="preserve"> good practice, </w:t>
      </w:r>
      <w:r w:rsidR="0000108B">
        <w:t xml:space="preserve">and holding the Work Forum in 2020 </w:t>
      </w:r>
      <w:r>
        <w:t>would be good</w:t>
      </w:r>
      <w:r w:rsidR="0000108B">
        <w:t>, as it is an opportunity to discuss the EU Review with the NMFs. The</w:t>
      </w:r>
      <w:r>
        <w:t xml:space="preserve"> EP </w:t>
      </w:r>
      <w:r w:rsidR="0000108B">
        <w:t>has hosted it on 3 occasions.</w:t>
      </w:r>
    </w:p>
    <w:p w14:paraId="6DF2E035" w14:textId="7642A6F3" w:rsidR="00700B0A" w:rsidRDefault="00700B0A" w:rsidP="00700B0A">
      <w:pPr>
        <w:pStyle w:val="NoSpacing"/>
        <w:numPr>
          <w:ilvl w:val="0"/>
          <w:numId w:val="2"/>
        </w:numPr>
        <w:jc w:val="both"/>
      </w:pPr>
      <w:r w:rsidRPr="0000108B">
        <w:rPr>
          <w:i/>
        </w:rPr>
        <w:t>FRA</w:t>
      </w:r>
      <w:r w:rsidR="0000108B" w:rsidRPr="0000108B">
        <w:rPr>
          <w:i/>
        </w:rPr>
        <w:t>:</w:t>
      </w:r>
      <w:r w:rsidR="0000108B">
        <w:t xml:space="preserve"> The Agency </w:t>
      </w:r>
      <w:r>
        <w:t xml:space="preserve">agrees, </w:t>
      </w:r>
      <w:r w:rsidR="0000108B">
        <w:t xml:space="preserve">having </w:t>
      </w:r>
      <w:r>
        <w:t>already suggested this possibility</w:t>
      </w:r>
      <w:r w:rsidR="0000108B">
        <w:t xml:space="preserve">. </w:t>
      </w:r>
      <w:r w:rsidR="001B584C">
        <w:t>The fact that the Commission’s main meeting happened on a Monday made the usual arrangement of people joining</w:t>
      </w:r>
      <w:r w:rsidR="00B2738B">
        <w:t xml:space="preserve"> </w:t>
      </w:r>
      <w:r w:rsidR="001B584C">
        <w:t>the ENNHRI meeting before difficult;</w:t>
      </w:r>
      <w:r w:rsidR="0000108B">
        <w:t xml:space="preserve"> efforts should be made </w:t>
      </w:r>
      <w:r>
        <w:t>to organise</w:t>
      </w:r>
      <w:r w:rsidR="0000108B">
        <w:t xml:space="preserve"> the</w:t>
      </w:r>
      <w:r>
        <w:t xml:space="preserve"> NMF meeting so people can </w:t>
      </w:r>
      <w:r w:rsidR="0000108B">
        <w:t>attend.</w:t>
      </w:r>
    </w:p>
    <w:p w14:paraId="1990391B" w14:textId="77777777" w:rsidR="00700B0A" w:rsidRDefault="0000108B" w:rsidP="00700B0A">
      <w:pPr>
        <w:pStyle w:val="NoSpacing"/>
        <w:numPr>
          <w:ilvl w:val="0"/>
          <w:numId w:val="2"/>
        </w:numPr>
        <w:jc w:val="both"/>
      </w:pPr>
      <w:r>
        <w:rPr>
          <w:i/>
        </w:rPr>
        <w:t xml:space="preserve">Chair: </w:t>
      </w:r>
      <w:r>
        <w:t>FRA should take the lead in p</w:t>
      </w:r>
      <w:r w:rsidR="00700B0A">
        <w:t>lan</w:t>
      </w:r>
      <w:r>
        <w:t>ning</w:t>
      </w:r>
      <w:r w:rsidR="00700B0A">
        <w:t xml:space="preserve"> </w:t>
      </w:r>
      <w:r>
        <w:t>this.</w:t>
      </w:r>
    </w:p>
    <w:p w14:paraId="4CEB915B" w14:textId="77777777" w:rsidR="00732E65" w:rsidRDefault="00732E65" w:rsidP="00732E65">
      <w:pPr>
        <w:pStyle w:val="NoSpacing"/>
        <w:ind w:left="720"/>
        <w:jc w:val="both"/>
      </w:pPr>
    </w:p>
    <w:p w14:paraId="04343404" w14:textId="77777777" w:rsidR="00A13BC2" w:rsidRPr="00A13BC2" w:rsidRDefault="00A13BC2" w:rsidP="00A13BC2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lastRenderedPageBreak/>
        <w:t>Operational provisions revisions as needed</w:t>
      </w:r>
    </w:p>
    <w:p w14:paraId="61BC3CC4" w14:textId="77777777" w:rsidR="00A13BC2" w:rsidRDefault="0000108B" w:rsidP="00700B0A">
      <w:pPr>
        <w:pStyle w:val="NoSpacing"/>
        <w:numPr>
          <w:ilvl w:val="0"/>
          <w:numId w:val="2"/>
        </w:numPr>
        <w:jc w:val="both"/>
      </w:pPr>
      <w:r>
        <w:t>The consensus was that n</w:t>
      </w:r>
      <w:r w:rsidR="00A13BC2">
        <w:t xml:space="preserve">o revisions </w:t>
      </w:r>
      <w:r>
        <w:t>were needed.</w:t>
      </w:r>
    </w:p>
    <w:p w14:paraId="0D7417B4" w14:textId="77777777" w:rsidR="00732E65" w:rsidRDefault="00732E65" w:rsidP="00732E65">
      <w:pPr>
        <w:pStyle w:val="NoSpacing"/>
        <w:ind w:left="720"/>
        <w:jc w:val="both"/>
      </w:pPr>
    </w:p>
    <w:p w14:paraId="39BE0877" w14:textId="77777777" w:rsidR="00A13BC2" w:rsidRPr="00A13BC2" w:rsidRDefault="00A13BC2" w:rsidP="00A13BC2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t>Developing and disseminating information</w:t>
      </w:r>
    </w:p>
    <w:p w14:paraId="4A57A049" w14:textId="4C283FC1" w:rsidR="009955B9" w:rsidRDefault="0000108B" w:rsidP="009675BE">
      <w:pPr>
        <w:pStyle w:val="NoSpacing"/>
        <w:numPr>
          <w:ilvl w:val="0"/>
          <w:numId w:val="2"/>
        </w:numPr>
        <w:jc w:val="both"/>
      </w:pPr>
      <w:r>
        <w:rPr>
          <w:i/>
        </w:rPr>
        <w:t xml:space="preserve">Chair: </w:t>
      </w:r>
      <w:r>
        <w:t xml:space="preserve">The </w:t>
      </w:r>
      <w:r w:rsidR="009675BE">
        <w:t>current focus is on</w:t>
      </w:r>
      <w:r>
        <w:t xml:space="preserve"> the</w:t>
      </w:r>
      <w:r w:rsidR="00A13BC2">
        <w:t xml:space="preserve"> accessibility of online tools for EU, etc. (cf. </w:t>
      </w:r>
      <w:r w:rsidR="009675BE">
        <w:t>access to OLAF sites</w:t>
      </w:r>
      <w:r w:rsidR="00B37FF0">
        <w:t xml:space="preserve"> and online tools</w:t>
      </w:r>
      <w:r w:rsidR="009675BE">
        <w:t xml:space="preserve"> for </w:t>
      </w:r>
      <w:r w:rsidR="000C0206">
        <w:t>persons with a visual impairment</w:t>
      </w:r>
      <w:r w:rsidR="00A13BC2">
        <w:t xml:space="preserve">, </w:t>
      </w:r>
      <w:r w:rsidR="009675BE">
        <w:t xml:space="preserve">which the Ombudsman </w:t>
      </w:r>
      <w:r w:rsidR="00A13BC2">
        <w:t xml:space="preserve">should report </w:t>
      </w:r>
      <w:r w:rsidR="009675BE">
        <w:t xml:space="preserve">on </w:t>
      </w:r>
      <w:r w:rsidR="00A13BC2">
        <w:t xml:space="preserve">by </w:t>
      </w:r>
      <w:r w:rsidR="009675BE">
        <w:t xml:space="preserve">the </w:t>
      </w:r>
      <w:r w:rsidR="00A13BC2">
        <w:t>end of year)</w:t>
      </w:r>
      <w:r w:rsidR="009675BE">
        <w:t>; the</w:t>
      </w:r>
      <w:r w:rsidR="00A13BC2">
        <w:t xml:space="preserve"> other </w:t>
      </w:r>
      <w:r w:rsidR="00B37FF0">
        <w:t xml:space="preserve">inquiry </w:t>
      </w:r>
      <w:r w:rsidR="009675BE">
        <w:t>on</w:t>
      </w:r>
      <w:r w:rsidR="00A13BC2">
        <w:t xml:space="preserve"> use of EU funds in institutions </w:t>
      </w:r>
      <w:r w:rsidR="009675BE">
        <w:t xml:space="preserve">is </w:t>
      </w:r>
      <w:r w:rsidR="00A13BC2">
        <w:t xml:space="preserve">still </w:t>
      </w:r>
      <w:r w:rsidR="00B37FF0">
        <w:t>on-going</w:t>
      </w:r>
      <w:r w:rsidR="009675BE">
        <w:t>. There is also a need to make</w:t>
      </w:r>
      <w:r w:rsidR="009955B9">
        <w:t xml:space="preserve"> more people aware of </w:t>
      </w:r>
      <w:r w:rsidR="009675BE">
        <w:t xml:space="preserve">existing </w:t>
      </w:r>
      <w:r w:rsidR="009955B9">
        <w:t>complaints mechanisms</w:t>
      </w:r>
      <w:r w:rsidR="009675BE">
        <w:t>.</w:t>
      </w:r>
    </w:p>
    <w:p w14:paraId="1EACEF4E" w14:textId="77777777" w:rsidR="00732E65" w:rsidRDefault="00732E65" w:rsidP="00732E65">
      <w:pPr>
        <w:pStyle w:val="NoSpacing"/>
        <w:ind w:left="720"/>
        <w:jc w:val="both"/>
      </w:pPr>
    </w:p>
    <w:p w14:paraId="6B65548E" w14:textId="77777777" w:rsidR="009955B9" w:rsidRPr="009955B9" w:rsidRDefault="009955B9" w:rsidP="009955B9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t>Short paper on promising practices on national mechanisms</w:t>
      </w:r>
    </w:p>
    <w:p w14:paraId="2969C7E5" w14:textId="77777777" w:rsidR="009955B9" w:rsidRDefault="009675BE" w:rsidP="00700B0A">
      <w:pPr>
        <w:pStyle w:val="NoSpacing"/>
        <w:numPr>
          <w:ilvl w:val="0"/>
          <w:numId w:val="2"/>
        </w:numPr>
        <w:jc w:val="both"/>
      </w:pPr>
      <w:r>
        <w:rPr>
          <w:i/>
        </w:rPr>
        <w:t>Chair:</w:t>
      </w:r>
      <w:r w:rsidR="009955B9">
        <w:t xml:space="preserve"> Who </w:t>
      </w:r>
      <w:r>
        <w:t>should take</w:t>
      </w:r>
      <w:r w:rsidR="009955B9">
        <w:t xml:space="preserve"> the lead?</w:t>
      </w:r>
      <w:r>
        <w:t xml:space="preserve"> FRA suggested.</w:t>
      </w:r>
    </w:p>
    <w:p w14:paraId="5A265CDA" w14:textId="77777777" w:rsidR="009955B9" w:rsidRDefault="009955B9" w:rsidP="00700B0A">
      <w:pPr>
        <w:pStyle w:val="NoSpacing"/>
        <w:numPr>
          <w:ilvl w:val="0"/>
          <w:numId w:val="2"/>
        </w:numPr>
        <w:jc w:val="both"/>
      </w:pPr>
      <w:r w:rsidRPr="009675BE">
        <w:rPr>
          <w:i/>
        </w:rPr>
        <w:t>FRA</w:t>
      </w:r>
      <w:r w:rsidR="009675BE">
        <w:rPr>
          <w:i/>
        </w:rPr>
        <w:t>:</w:t>
      </w:r>
      <w:r w:rsidRPr="009675BE">
        <w:rPr>
          <w:i/>
        </w:rPr>
        <w:t xml:space="preserve"> </w:t>
      </w:r>
      <w:r w:rsidR="009675BE">
        <w:t>The Agency will</w:t>
      </w:r>
      <w:r>
        <w:t xml:space="preserve"> look at</w:t>
      </w:r>
      <w:r w:rsidR="009675BE">
        <w:t xml:space="preserve"> this</w:t>
      </w:r>
      <w:r>
        <w:t xml:space="preserve"> for next year </w:t>
      </w:r>
      <w:r w:rsidR="009675BE">
        <w:t xml:space="preserve">as </w:t>
      </w:r>
      <w:r>
        <w:t xml:space="preserve">so far, </w:t>
      </w:r>
      <w:r w:rsidR="009675BE">
        <w:t xml:space="preserve">it can </w:t>
      </w:r>
      <w:r>
        <w:t xml:space="preserve">only </w:t>
      </w:r>
      <w:r w:rsidR="009675BE">
        <w:t xml:space="preserve">offer the </w:t>
      </w:r>
      <w:r>
        <w:t xml:space="preserve">opinions </w:t>
      </w:r>
      <w:r w:rsidR="009675BE">
        <w:t>from its</w:t>
      </w:r>
      <w:r>
        <w:t xml:space="preserve"> Annual Report</w:t>
      </w:r>
      <w:r w:rsidR="009675BE">
        <w:t>. ENNHRI can also provide input.</w:t>
      </w:r>
    </w:p>
    <w:p w14:paraId="0CC50E09" w14:textId="77777777" w:rsidR="009955B9" w:rsidRDefault="009955B9" w:rsidP="00700B0A">
      <w:pPr>
        <w:pStyle w:val="NoSpacing"/>
        <w:numPr>
          <w:ilvl w:val="0"/>
          <w:numId w:val="2"/>
        </w:numPr>
        <w:jc w:val="both"/>
      </w:pPr>
      <w:r w:rsidRPr="009675BE">
        <w:rPr>
          <w:i/>
        </w:rPr>
        <w:t>EDF</w:t>
      </w:r>
      <w:r w:rsidR="009675BE">
        <w:t>:</w:t>
      </w:r>
      <w:r>
        <w:t xml:space="preserve"> </w:t>
      </w:r>
      <w:r w:rsidR="009675BE">
        <w:t>EDF</w:t>
      </w:r>
      <w:r>
        <w:t xml:space="preserve"> will be compiling a list of their achievements</w:t>
      </w:r>
      <w:r w:rsidR="009675BE">
        <w:t xml:space="preserve"> for the year</w:t>
      </w:r>
      <w:r>
        <w:t>,</w:t>
      </w:r>
      <w:r w:rsidR="009675BE">
        <w:t xml:space="preserve"> which they will</w:t>
      </w:r>
      <w:r>
        <w:t xml:space="preserve"> submit to the FRA</w:t>
      </w:r>
      <w:r w:rsidR="009675BE">
        <w:t>.</w:t>
      </w:r>
    </w:p>
    <w:p w14:paraId="7EB825E4" w14:textId="66C7F2EE" w:rsidR="009955B9" w:rsidRDefault="009675BE" w:rsidP="00700B0A">
      <w:pPr>
        <w:pStyle w:val="NoSpacing"/>
        <w:numPr>
          <w:ilvl w:val="0"/>
          <w:numId w:val="2"/>
        </w:numPr>
        <w:jc w:val="both"/>
      </w:pPr>
      <w:r>
        <w:rPr>
          <w:i/>
        </w:rPr>
        <w:t>Chair:</w:t>
      </w:r>
      <w:r w:rsidR="009955B9">
        <w:t xml:space="preserve"> </w:t>
      </w:r>
      <w:r>
        <w:t>B</w:t>
      </w:r>
      <w:r w:rsidR="009955B9">
        <w:t xml:space="preserve">y </w:t>
      </w:r>
      <w:r>
        <w:t xml:space="preserve">the </w:t>
      </w:r>
      <w:r w:rsidR="009955B9">
        <w:t xml:space="preserve">end of November </w:t>
      </w:r>
      <w:r>
        <w:t xml:space="preserve">2019, a concept note on the </w:t>
      </w:r>
      <w:r w:rsidR="009955B9">
        <w:t>short paper</w:t>
      </w:r>
      <w:r>
        <w:t xml:space="preserve"> should be sent </w:t>
      </w:r>
      <w:r w:rsidR="00CA19A1">
        <w:t>a</w:t>
      </w:r>
      <w:r>
        <w:t>round. All EU Framework members should send a progress report to FRA (mostly what has been done, with a small section on upcoming work).</w:t>
      </w:r>
    </w:p>
    <w:p w14:paraId="799285A0" w14:textId="77777777" w:rsidR="00700B0A" w:rsidRDefault="00700B0A" w:rsidP="00700B0A">
      <w:pPr>
        <w:pStyle w:val="NoSpacing"/>
        <w:ind w:left="720"/>
        <w:jc w:val="both"/>
      </w:pPr>
    </w:p>
    <w:p w14:paraId="051D3740" w14:textId="77777777" w:rsidR="00C72039" w:rsidRPr="009955B9" w:rsidRDefault="00C72039" w:rsidP="00C72039">
      <w:pPr>
        <w:pStyle w:val="NoSpacing"/>
        <w:numPr>
          <w:ilvl w:val="0"/>
          <w:numId w:val="1"/>
        </w:numPr>
        <w:jc w:val="both"/>
        <w:rPr>
          <w:b/>
        </w:rPr>
      </w:pPr>
      <w:r w:rsidRPr="009955B9">
        <w:rPr>
          <w:b/>
        </w:rPr>
        <w:t>AOB</w:t>
      </w:r>
    </w:p>
    <w:p w14:paraId="4CDD49EC" w14:textId="73734C56" w:rsidR="009955B9" w:rsidRDefault="009955B9" w:rsidP="009955B9">
      <w:pPr>
        <w:pStyle w:val="NoSpacing"/>
        <w:numPr>
          <w:ilvl w:val="0"/>
          <w:numId w:val="2"/>
        </w:numPr>
        <w:jc w:val="both"/>
      </w:pPr>
      <w:r w:rsidRPr="00C349F5">
        <w:rPr>
          <w:i/>
        </w:rPr>
        <w:t>EDF</w:t>
      </w:r>
      <w:r w:rsidR="00C349F5">
        <w:t>:</w:t>
      </w:r>
      <w:r>
        <w:t xml:space="preserve"> </w:t>
      </w:r>
      <w:r w:rsidR="00C349F5">
        <w:t>The</w:t>
      </w:r>
      <w:r>
        <w:t xml:space="preserve"> new CRPD Committee elections</w:t>
      </w:r>
      <w:r w:rsidR="00C349F5">
        <w:t xml:space="preserve"> take place in June 2020; the call for candidates will open in</w:t>
      </w:r>
      <w:r>
        <w:t xml:space="preserve"> Feb</w:t>
      </w:r>
      <w:r w:rsidR="00C349F5">
        <w:t xml:space="preserve">ruary 2020, with April 2020 as the deadline. Last time it was </w:t>
      </w:r>
      <w:r>
        <w:t>very difficult to get EU M</w:t>
      </w:r>
      <w:r w:rsidR="00C349F5">
        <w:t>ember-</w:t>
      </w:r>
      <w:r>
        <w:t>S</w:t>
      </w:r>
      <w:r w:rsidR="00C349F5">
        <w:t>tates</w:t>
      </w:r>
      <w:r>
        <w:t xml:space="preserve"> to nominate candidates</w:t>
      </w:r>
      <w:r w:rsidR="00C349F5">
        <w:t>; the</w:t>
      </w:r>
      <w:r>
        <w:t xml:space="preserve"> EU </w:t>
      </w:r>
      <w:r w:rsidR="00C349F5">
        <w:t xml:space="preserve">also </w:t>
      </w:r>
      <w:r>
        <w:t>has the right to nominate a candidate</w:t>
      </w:r>
      <w:r w:rsidR="00C349F5">
        <w:t>, though it has never done so in the past. EDF has suggested the possibility to the Commission, but also believes that Member</w:t>
      </w:r>
      <w:r w:rsidR="00E10061">
        <w:t xml:space="preserve"> </w:t>
      </w:r>
      <w:r w:rsidR="00C349F5">
        <w:t>States should be encouraged to nominate (using a gender and disability inclusive approach).</w:t>
      </w:r>
    </w:p>
    <w:p w14:paraId="6069BB00" w14:textId="62753AC4" w:rsidR="00F46E05" w:rsidRDefault="009955B9" w:rsidP="009955B9">
      <w:pPr>
        <w:pStyle w:val="NoSpacing"/>
        <w:numPr>
          <w:ilvl w:val="0"/>
          <w:numId w:val="2"/>
        </w:numPr>
        <w:jc w:val="both"/>
      </w:pPr>
      <w:r w:rsidRPr="00C349F5">
        <w:rPr>
          <w:i/>
        </w:rPr>
        <w:t>EDF</w:t>
      </w:r>
      <w:r w:rsidR="00C349F5">
        <w:t>:</w:t>
      </w:r>
      <w:r>
        <w:t xml:space="preserve"> </w:t>
      </w:r>
      <w:r w:rsidR="00F46E05">
        <w:t xml:space="preserve">The possibility was raised of </w:t>
      </w:r>
      <w:r>
        <w:t>conven</w:t>
      </w:r>
      <w:r w:rsidR="00F46E05">
        <w:t>ing</w:t>
      </w:r>
      <w:r>
        <w:t xml:space="preserve"> different EU stakeholders</w:t>
      </w:r>
      <w:r w:rsidR="00B83900">
        <w:t xml:space="preserve"> </w:t>
      </w:r>
      <w:r w:rsidR="00F46E05">
        <w:t>to discuss</w:t>
      </w:r>
      <w:r>
        <w:t xml:space="preserve"> what has been achieved</w:t>
      </w:r>
      <w:r w:rsidR="00D5504E">
        <w:t xml:space="preserve"> to implement the CRPD</w:t>
      </w:r>
      <w:r w:rsidR="00F46E05">
        <w:t xml:space="preserve">. EDF </w:t>
      </w:r>
      <w:r>
        <w:t>agreed to take the lead on the concept,</w:t>
      </w:r>
      <w:r w:rsidR="00F46E05">
        <w:t xml:space="preserve"> but thinks the</w:t>
      </w:r>
      <w:r>
        <w:t xml:space="preserve"> EP would actually be better suited in terms of </w:t>
      </w:r>
      <w:r w:rsidR="00F46E05">
        <w:t>logistics and hosting. So far EDF has</w:t>
      </w:r>
      <w:r>
        <w:t xml:space="preserve"> asked</w:t>
      </w:r>
      <w:r w:rsidR="00F46E05">
        <w:t xml:space="preserve"> the</w:t>
      </w:r>
      <w:r>
        <w:t xml:space="preserve"> </w:t>
      </w:r>
      <w:r w:rsidR="00CA19A1">
        <w:t>European Economic and Social Committee</w:t>
      </w:r>
      <w:r w:rsidR="00F46E05">
        <w:t>,</w:t>
      </w:r>
      <w:r>
        <w:t xml:space="preserve"> who are doing their own hearing and will invite </w:t>
      </w:r>
      <w:r w:rsidR="00B83900">
        <w:t>members of the Framework</w:t>
      </w:r>
      <w:r w:rsidR="00F46E05">
        <w:t>.</w:t>
      </w:r>
      <w:r w:rsidR="00A92751">
        <w:t xml:space="preserve"> They did not agree yet to host </w:t>
      </w:r>
      <w:r w:rsidR="00E10061">
        <w:t>the</w:t>
      </w:r>
      <w:r w:rsidR="00A92751">
        <w:t xml:space="preserve"> Framework’s hearing. </w:t>
      </w:r>
    </w:p>
    <w:p w14:paraId="5337C7CA" w14:textId="69208A9E" w:rsidR="009955B9" w:rsidRDefault="00286732" w:rsidP="009955B9">
      <w:pPr>
        <w:pStyle w:val="NoSpacing"/>
        <w:numPr>
          <w:ilvl w:val="0"/>
          <w:numId w:val="2"/>
        </w:numPr>
        <w:jc w:val="both"/>
      </w:pPr>
      <w:r>
        <w:rPr>
          <w:i/>
        </w:rPr>
        <w:t>EP:</w:t>
      </w:r>
      <w:r w:rsidR="009955B9">
        <w:t xml:space="preserve"> </w:t>
      </w:r>
      <w:r>
        <w:t>It s</w:t>
      </w:r>
      <w:r w:rsidR="009955B9">
        <w:t>hould not be a problem to host</w:t>
      </w:r>
      <w:r w:rsidR="00C041F9">
        <w:t xml:space="preserve"> (ensuring a meeting room)</w:t>
      </w:r>
      <w:r w:rsidR="009955B9">
        <w:t xml:space="preserve">, </w:t>
      </w:r>
      <w:r w:rsidR="00F46E05">
        <w:t xml:space="preserve">depending on </w:t>
      </w:r>
      <w:r w:rsidR="00C041F9">
        <w:t xml:space="preserve">the date </w:t>
      </w:r>
      <w:r w:rsidR="00F46E05">
        <w:t xml:space="preserve">and </w:t>
      </w:r>
      <w:r w:rsidR="00C041F9">
        <w:t>number of participants</w:t>
      </w:r>
      <w:r w:rsidR="00F46E05">
        <w:t>.</w:t>
      </w:r>
    </w:p>
    <w:p w14:paraId="1DF87397" w14:textId="77777777" w:rsidR="00260D8F" w:rsidRDefault="00260D8F" w:rsidP="00260D8F">
      <w:pPr>
        <w:pStyle w:val="NoSpacing"/>
        <w:jc w:val="both"/>
      </w:pPr>
    </w:p>
    <w:p w14:paraId="5F772E36" w14:textId="77777777" w:rsidR="00260D8F" w:rsidRPr="00260D8F" w:rsidRDefault="00260D8F" w:rsidP="00260D8F">
      <w:pPr>
        <w:pStyle w:val="NoSpacing"/>
        <w:jc w:val="both"/>
        <w:rPr>
          <w:b/>
        </w:rPr>
      </w:pPr>
      <w:r w:rsidRPr="00260D8F">
        <w:rPr>
          <w:b/>
        </w:rPr>
        <w:t>Action Points</w:t>
      </w:r>
      <w:r w:rsidR="00B243B9">
        <w:rPr>
          <w:b/>
        </w:rPr>
        <w:t xml:space="preserve"> and Follow-Up</w:t>
      </w:r>
    </w:p>
    <w:p w14:paraId="7A34BCF5" w14:textId="77777777" w:rsidR="008D7D3B" w:rsidRDefault="008D7D3B" w:rsidP="008D7D3B">
      <w:pPr>
        <w:pStyle w:val="NoSpacing"/>
        <w:numPr>
          <w:ilvl w:val="0"/>
          <w:numId w:val="2"/>
        </w:numPr>
        <w:jc w:val="both"/>
      </w:pPr>
      <w:r w:rsidRPr="00910D79">
        <w:rPr>
          <w:u w:val="single"/>
        </w:rPr>
        <w:t>Provisional decision:</w:t>
      </w:r>
      <w:r>
        <w:rPr>
          <w:b/>
        </w:rPr>
        <w:t xml:space="preserve"> </w:t>
      </w:r>
      <w:r>
        <w:t>the EP will discuss accepting the Chair internally, before reverting to the EU Framework in the next two weeks.</w:t>
      </w:r>
    </w:p>
    <w:p w14:paraId="5442000F" w14:textId="77777777" w:rsidR="008D7D3B" w:rsidRDefault="008D7D3B" w:rsidP="008D7D3B">
      <w:pPr>
        <w:pStyle w:val="NoSpacing"/>
        <w:numPr>
          <w:ilvl w:val="0"/>
          <w:numId w:val="2"/>
        </w:numPr>
        <w:jc w:val="both"/>
      </w:pPr>
      <w:r>
        <w:rPr>
          <w:u w:val="single"/>
        </w:rPr>
        <w:t xml:space="preserve">Follow-up: </w:t>
      </w:r>
      <w:r>
        <w:t xml:space="preserve">email Jakub </w:t>
      </w:r>
      <w:r w:rsidRPr="008D7D3B">
        <w:t>Pawlowicz</w:t>
      </w:r>
      <w:r>
        <w:t xml:space="preserve"> your availability for the restricted meeting ASAP.</w:t>
      </w:r>
    </w:p>
    <w:p w14:paraId="03091F70" w14:textId="77777777" w:rsidR="00B243B9" w:rsidRDefault="00B243B9" w:rsidP="008D7D3B">
      <w:pPr>
        <w:pStyle w:val="NoSpacing"/>
        <w:numPr>
          <w:ilvl w:val="0"/>
          <w:numId w:val="2"/>
        </w:numPr>
        <w:jc w:val="both"/>
      </w:pPr>
      <w:r>
        <w:rPr>
          <w:u w:val="single"/>
        </w:rPr>
        <w:t>EU Disability Strategy:</w:t>
      </w:r>
      <w:r>
        <w:t xml:space="preserve"> </w:t>
      </w:r>
    </w:p>
    <w:p w14:paraId="1007B2F4" w14:textId="77777777" w:rsidR="00B243B9" w:rsidRDefault="00B243B9" w:rsidP="00B243B9">
      <w:pPr>
        <w:pStyle w:val="NoSpacing"/>
        <w:numPr>
          <w:ilvl w:val="1"/>
          <w:numId w:val="2"/>
        </w:numPr>
        <w:jc w:val="both"/>
      </w:pPr>
      <w:r>
        <w:t>Amend “strategy should have the same legal value as the 2020 Strategy” (p.3) to the language from the UN CRPD Committee’s Concluding Observations;</w:t>
      </w:r>
    </w:p>
    <w:p w14:paraId="1268F504" w14:textId="31CF1242" w:rsidR="00B243B9" w:rsidRDefault="00B243B9" w:rsidP="00B243B9">
      <w:pPr>
        <w:pStyle w:val="NoSpacing"/>
        <w:numPr>
          <w:ilvl w:val="1"/>
          <w:numId w:val="2"/>
        </w:numPr>
        <w:jc w:val="both"/>
      </w:pPr>
      <w:r>
        <w:t xml:space="preserve">EDF will draft a letter to the relevant Commissioner </w:t>
      </w:r>
      <w:r w:rsidR="00CA19A1">
        <w:t>providing details on</w:t>
      </w:r>
      <w:r w:rsidR="0065283A">
        <w:t xml:space="preserve"> the</w:t>
      </w:r>
      <w:r w:rsidR="00CA19A1">
        <w:t xml:space="preserve"> </w:t>
      </w:r>
      <w:r w:rsidR="0065283A">
        <w:t xml:space="preserve">work of </w:t>
      </w:r>
      <w:r>
        <w:t>the EU Framework;</w:t>
      </w:r>
    </w:p>
    <w:p w14:paraId="5F8C51AC" w14:textId="77777777" w:rsidR="00B243B9" w:rsidRDefault="00B243B9" w:rsidP="00B243B9">
      <w:pPr>
        <w:pStyle w:val="NoSpacing"/>
        <w:numPr>
          <w:ilvl w:val="1"/>
          <w:numId w:val="2"/>
        </w:numPr>
        <w:jc w:val="both"/>
      </w:pPr>
      <w:r>
        <w:lastRenderedPageBreak/>
        <w:t>In 2 weeks, the EP will send the final draft for adoption so that the finalised document can be sent to the Commission before the end of 2019;</w:t>
      </w:r>
    </w:p>
    <w:p w14:paraId="4B35A321" w14:textId="6C209474" w:rsidR="0065283A" w:rsidRDefault="00C349F5" w:rsidP="00FF3368">
      <w:pPr>
        <w:pStyle w:val="NoSpacing"/>
        <w:numPr>
          <w:ilvl w:val="0"/>
          <w:numId w:val="2"/>
        </w:numPr>
        <w:jc w:val="both"/>
      </w:pPr>
      <w:r w:rsidRPr="00C349F5">
        <w:rPr>
          <w:u w:val="single"/>
        </w:rPr>
        <w:t>Promising Practices Paper:</w:t>
      </w:r>
      <w:r>
        <w:t xml:space="preserve"> </w:t>
      </w:r>
      <w:r w:rsidR="00260D8F">
        <w:t>FRA to take the lead</w:t>
      </w:r>
      <w:r>
        <w:t xml:space="preserve"> </w:t>
      </w:r>
      <w:r w:rsidR="00862854">
        <w:t>to explore options</w:t>
      </w:r>
      <w:r>
        <w:t>.</w:t>
      </w:r>
      <w:r w:rsidR="00FF3368">
        <w:t xml:space="preserve"> All EU Framework members to send a </w:t>
      </w:r>
      <w:r w:rsidR="00657713">
        <w:t>sh</w:t>
      </w:r>
      <w:r w:rsidR="00F209A4">
        <w:t>o</w:t>
      </w:r>
      <w:r w:rsidR="00657713">
        <w:t xml:space="preserve">rt </w:t>
      </w:r>
      <w:r w:rsidR="00FF3368">
        <w:t>progress report to FRA (as mid-term review of the 2019-2020 Work Programme).</w:t>
      </w:r>
    </w:p>
    <w:sectPr w:rsidR="00652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39E9" w14:textId="77777777" w:rsidR="00566109" w:rsidRDefault="00566109" w:rsidP="00000B1A">
      <w:pPr>
        <w:spacing w:after="0" w:line="240" w:lineRule="auto"/>
      </w:pPr>
      <w:r>
        <w:separator/>
      </w:r>
    </w:p>
  </w:endnote>
  <w:endnote w:type="continuationSeparator" w:id="0">
    <w:p w14:paraId="2B3CFD67" w14:textId="77777777" w:rsidR="00566109" w:rsidRDefault="00566109" w:rsidP="00000B1A">
      <w:pPr>
        <w:spacing w:after="0" w:line="240" w:lineRule="auto"/>
      </w:pPr>
      <w:r>
        <w:continuationSeparator/>
      </w:r>
    </w:p>
  </w:endnote>
  <w:endnote w:type="continuationNotice" w:id="1">
    <w:p w14:paraId="60556862" w14:textId="77777777" w:rsidR="00566109" w:rsidRDefault="005661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E21F" w14:textId="77777777" w:rsidR="00FD2675" w:rsidRDefault="00FD2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28E55" w14:textId="77777777" w:rsidR="00FD2675" w:rsidRDefault="00FD2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2FA0E" w14:textId="77777777" w:rsidR="00FD2675" w:rsidRDefault="00FD2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2D92E" w14:textId="77777777" w:rsidR="00566109" w:rsidRDefault="00566109" w:rsidP="00000B1A">
      <w:pPr>
        <w:spacing w:after="0" w:line="240" w:lineRule="auto"/>
      </w:pPr>
      <w:r>
        <w:separator/>
      </w:r>
    </w:p>
  </w:footnote>
  <w:footnote w:type="continuationSeparator" w:id="0">
    <w:p w14:paraId="13C0080D" w14:textId="77777777" w:rsidR="00566109" w:rsidRDefault="00566109" w:rsidP="00000B1A">
      <w:pPr>
        <w:spacing w:after="0" w:line="240" w:lineRule="auto"/>
      </w:pPr>
      <w:r>
        <w:continuationSeparator/>
      </w:r>
    </w:p>
  </w:footnote>
  <w:footnote w:type="continuationNotice" w:id="1">
    <w:p w14:paraId="5CAA8CD6" w14:textId="77777777" w:rsidR="00566109" w:rsidRDefault="00566109">
      <w:pPr>
        <w:spacing w:after="0" w:line="240" w:lineRule="auto"/>
      </w:pPr>
    </w:p>
  </w:footnote>
  <w:footnote w:id="2">
    <w:p w14:paraId="5F15A9D3" w14:textId="48A3CF61" w:rsidR="00B37FF0" w:rsidRDefault="00B37FF0">
      <w:pPr>
        <w:pStyle w:val="FootnoteText"/>
      </w:pPr>
      <w:r>
        <w:rPr>
          <w:rStyle w:val="FootnoteReference"/>
        </w:rPr>
        <w:footnoteRef/>
      </w:r>
      <w:r>
        <w:t xml:space="preserve"> European Network of National Human Rights Institutions - </w:t>
      </w:r>
      <w:hyperlink r:id="rId1" w:history="1">
        <w:r w:rsidRPr="00F8213F">
          <w:rPr>
            <w:rStyle w:val="Hyperlink"/>
          </w:rPr>
          <w:t>http://ennhri.org/</w:t>
        </w:r>
      </w:hyperlink>
      <w:r>
        <w:t xml:space="preserve"> </w:t>
      </w:r>
    </w:p>
  </w:footnote>
  <w:footnote w:id="3">
    <w:p w14:paraId="263BBC63" w14:textId="77777777" w:rsidR="000C0206" w:rsidRDefault="000C0206" w:rsidP="000C0206">
      <w:pPr>
        <w:pStyle w:val="FootnoteText"/>
      </w:pPr>
      <w:r>
        <w:rPr>
          <w:rStyle w:val="FootnoteReference"/>
        </w:rPr>
        <w:footnoteRef/>
      </w:r>
      <w:r>
        <w:t xml:space="preserve"> The EU Disability strategy for 2010 - 2020 had a form of inter-institutional communication, which is a non-legally binding policy document. </w:t>
      </w:r>
    </w:p>
  </w:footnote>
  <w:footnote w:id="4">
    <w:p w14:paraId="6465B17A" w14:textId="4DFA54D5" w:rsidR="00000B1A" w:rsidRDefault="00000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st"/>
        </w:rPr>
        <w:t>Employment, Social Policy, Health and Consumer Affairs (</w:t>
      </w:r>
      <w:r>
        <w:rPr>
          <w:rStyle w:val="Emphasis"/>
        </w:rPr>
        <w:t>EPSCO</w:t>
      </w:r>
      <w:r>
        <w:rPr>
          <w:rStyle w:val="st"/>
        </w:rPr>
        <w:t>)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43A9" w14:textId="77777777" w:rsidR="00FD2675" w:rsidRDefault="00FD2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98B6E" w14:textId="77777777" w:rsidR="00FD2675" w:rsidRDefault="00FD2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E214A" w14:textId="77777777" w:rsidR="00FD2675" w:rsidRDefault="00FD2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131"/>
    <w:multiLevelType w:val="hybridMultilevel"/>
    <w:tmpl w:val="D688D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7A26"/>
    <w:multiLevelType w:val="hybridMultilevel"/>
    <w:tmpl w:val="08D8AB5A"/>
    <w:lvl w:ilvl="0" w:tplc="25A6D4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7"/>
    <w:rsid w:val="00000B1A"/>
    <w:rsid w:val="0000108B"/>
    <w:rsid w:val="00051D9E"/>
    <w:rsid w:val="000917A6"/>
    <w:rsid w:val="000C0206"/>
    <w:rsid w:val="00121956"/>
    <w:rsid w:val="001569AA"/>
    <w:rsid w:val="00191E4E"/>
    <w:rsid w:val="001B584C"/>
    <w:rsid w:val="001C4E39"/>
    <w:rsid w:val="001E2DC4"/>
    <w:rsid w:val="001F5119"/>
    <w:rsid w:val="00260D8F"/>
    <w:rsid w:val="002664ED"/>
    <w:rsid w:val="00286732"/>
    <w:rsid w:val="00331198"/>
    <w:rsid w:val="00357CAA"/>
    <w:rsid w:val="003C3F1D"/>
    <w:rsid w:val="00566109"/>
    <w:rsid w:val="005C1FF5"/>
    <w:rsid w:val="005E07A3"/>
    <w:rsid w:val="005F0114"/>
    <w:rsid w:val="0065283A"/>
    <w:rsid w:val="00657713"/>
    <w:rsid w:val="00685538"/>
    <w:rsid w:val="00700B0A"/>
    <w:rsid w:val="00716250"/>
    <w:rsid w:val="00732E65"/>
    <w:rsid w:val="00733525"/>
    <w:rsid w:val="00742AAB"/>
    <w:rsid w:val="007B7CCB"/>
    <w:rsid w:val="007C5347"/>
    <w:rsid w:val="007E4C73"/>
    <w:rsid w:val="00846CB0"/>
    <w:rsid w:val="0084740B"/>
    <w:rsid w:val="00862854"/>
    <w:rsid w:val="008D7D3B"/>
    <w:rsid w:val="00910D79"/>
    <w:rsid w:val="00936A25"/>
    <w:rsid w:val="00955551"/>
    <w:rsid w:val="009675BE"/>
    <w:rsid w:val="009955B9"/>
    <w:rsid w:val="009F2C02"/>
    <w:rsid w:val="00A13BC2"/>
    <w:rsid w:val="00A2777D"/>
    <w:rsid w:val="00A27AA5"/>
    <w:rsid w:val="00A574C3"/>
    <w:rsid w:val="00A92751"/>
    <w:rsid w:val="00AA1A21"/>
    <w:rsid w:val="00AF29BF"/>
    <w:rsid w:val="00B104A5"/>
    <w:rsid w:val="00B243B9"/>
    <w:rsid w:val="00B2738B"/>
    <w:rsid w:val="00B37FF0"/>
    <w:rsid w:val="00B53E87"/>
    <w:rsid w:val="00B83900"/>
    <w:rsid w:val="00BC0C98"/>
    <w:rsid w:val="00BE5038"/>
    <w:rsid w:val="00C041F9"/>
    <w:rsid w:val="00C349F5"/>
    <w:rsid w:val="00C72039"/>
    <w:rsid w:val="00C9356E"/>
    <w:rsid w:val="00CA19A1"/>
    <w:rsid w:val="00CB6E47"/>
    <w:rsid w:val="00CF1534"/>
    <w:rsid w:val="00D26010"/>
    <w:rsid w:val="00D5504E"/>
    <w:rsid w:val="00D80F75"/>
    <w:rsid w:val="00E00AA4"/>
    <w:rsid w:val="00E10061"/>
    <w:rsid w:val="00E2622B"/>
    <w:rsid w:val="00EB3E6E"/>
    <w:rsid w:val="00F00C57"/>
    <w:rsid w:val="00F209A4"/>
    <w:rsid w:val="00F46E05"/>
    <w:rsid w:val="00FD2675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2B2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3E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1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0B1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0B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B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B1A"/>
    <w:rPr>
      <w:vertAlign w:val="superscript"/>
    </w:rPr>
  </w:style>
  <w:style w:type="character" w:customStyle="1" w:styleId="st">
    <w:name w:val="st"/>
    <w:basedOn w:val="DefaultParagraphFont"/>
    <w:rsid w:val="00000B1A"/>
  </w:style>
  <w:style w:type="character" w:styleId="Emphasis">
    <w:name w:val="Emphasis"/>
    <w:basedOn w:val="DefaultParagraphFont"/>
    <w:uiPriority w:val="20"/>
    <w:qFormat/>
    <w:rsid w:val="00000B1A"/>
    <w:rPr>
      <w:i/>
      <w:iCs/>
    </w:rPr>
  </w:style>
  <w:style w:type="character" w:styleId="Hyperlink">
    <w:name w:val="Hyperlink"/>
    <w:basedOn w:val="DefaultParagraphFont"/>
    <w:uiPriority w:val="99"/>
    <w:unhideWhenUsed/>
    <w:rsid w:val="00B37F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A5"/>
  </w:style>
  <w:style w:type="paragraph" w:styleId="Footer">
    <w:name w:val="footer"/>
    <w:basedOn w:val="Normal"/>
    <w:link w:val="FooterChar"/>
    <w:uiPriority w:val="99"/>
    <w:unhideWhenUsed/>
    <w:rsid w:val="00B10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nhr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8098-7915-4BAF-A88F-BA903E29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2020-03-10T09:23:00Z</dcterms:created>
  <dcterms:modified xsi:type="dcterms:W3CDTF">2020-03-10T09:23:00Z</dcterms:modified>
</cp:coreProperties>
</file>