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08" w:rsidRDefault="001407A6" w:rsidP="00C24C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6B7957" w:rsidRPr="001D3F08" w:rsidRDefault="00431958" w:rsidP="00C24C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31958">
        <w:rPr>
          <w:rFonts w:ascii="Arial" w:hAnsi="Arial" w:cs="Arial"/>
          <w:b/>
        </w:rPr>
        <w:t>SECONDED NATIONAL EXPERTS</w:t>
      </w:r>
      <w:r w:rsidR="00170CDC" w:rsidRPr="00170CDC">
        <w:rPr>
          <w:rFonts w:ascii="Arial" w:hAnsi="Arial" w:cs="Arial"/>
          <w:b/>
        </w:rPr>
        <w:br/>
      </w:r>
      <w:r w:rsidR="00C24C40" w:rsidRPr="00C24C40">
        <w:rPr>
          <w:rFonts w:ascii="Arial" w:hAnsi="Arial" w:cs="Arial"/>
          <w:b/>
        </w:rPr>
        <w:t>Ref. SNE-FRA-DIR-2017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0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1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Gender: </w:t>
      </w:r>
      <w:r w:rsidRPr="001D3F08">
        <w:rPr>
          <w:rFonts w:ascii="Arial" w:hAnsi="Arial" w:cs="Arial"/>
          <w:szCs w:val="24"/>
        </w:rPr>
        <w:tab/>
        <w:t xml:space="preserve">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D3F08">
        <w:rPr>
          <w:rFonts w:ascii="Arial" w:hAnsi="Arial" w:cs="Arial"/>
          <w:szCs w:val="24"/>
        </w:rPr>
        <w:instrText xml:space="preserve"> FORMCHECKBOX </w:instrText>
      </w:r>
      <w:r w:rsidR="00B36F23">
        <w:rPr>
          <w:rFonts w:ascii="Arial" w:hAnsi="Arial" w:cs="Arial"/>
          <w:szCs w:val="24"/>
        </w:rPr>
      </w:r>
      <w:r w:rsidR="00B36F23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2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  <w:t xml:space="preserve">Female: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D3F08">
        <w:rPr>
          <w:rFonts w:ascii="Arial" w:hAnsi="Arial" w:cs="Arial"/>
          <w:szCs w:val="24"/>
        </w:rPr>
        <w:instrText xml:space="preserve"> FORMCHECKBOX </w:instrText>
      </w:r>
      <w:r w:rsidR="00B36F23">
        <w:rPr>
          <w:rFonts w:ascii="Arial" w:hAnsi="Arial" w:cs="Arial"/>
          <w:szCs w:val="24"/>
        </w:rPr>
      </w:r>
      <w:r w:rsidR="00B36F23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3"/>
    </w:p>
    <w:p w:rsidR="006B7957" w:rsidRPr="001D3F08" w:rsidRDefault="006B7957" w:rsidP="006B7957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51"/>
        <w:gridCol w:w="1738"/>
        <w:gridCol w:w="1072"/>
      </w:tblGrid>
      <w:tr w:rsidR="00D840C5" w:rsidRPr="001D3F08" w:rsidTr="00D840C5">
        <w:trPr>
          <w:trHeight w:val="2268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40C5" w:rsidRPr="001D3F08" w:rsidRDefault="00D840C5" w:rsidP="00D840C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Default="00D840C5" w:rsidP="00D840C5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</w:t>
            </w:r>
            <w:r w:rsidRPr="00BB42BF">
              <w:rPr>
                <w:rFonts w:ascii="Arial" w:hAnsi="Arial" w:cs="Arial"/>
              </w:rPr>
              <w:t xml:space="preserve">ave been employed on a permanent contract basis for at least 12 months before the secondment AND </w:t>
            </w:r>
            <w:r>
              <w:rPr>
                <w:rFonts w:ascii="Arial" w:hAnsi="Arial" w:cs="Arial"/>
              </w:rPr>
              <w:t xml:space="preserve">I </w:t>
            </w:r>
            <w:r w:rsidRPr="00BB42BF">
              <w:rPr>
                <w:rFonts w:ascii="Arial" w:hAnsi="Arial" w:cs="Arial"/>
              </w:rPr>
              <w:t>shall remain employed throughout the period of secondment by a national, regional</w:t>
            </w:r>
            <w:r>
              <w:rPr>
                <w:rFonts w:ascii="Arial" w:hAnsi="Arial" w:cs="Arial"/>
              </w:rPr>
              <w:t xml:space="preserve"> or local public administration, </w:t>
            </w:r>
            <w:r w:rsidRPr="00BB42BF">
              <w:rPr>
                <w:rFonts w:ascii="Arial" w:hAnsi="Arial" w:cs="Arial"/>
              </w:rPr>
              <w:t>or a public intergovernmental organization (IGO) or an independent university or research organization that does not seek to make profit for redistribution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1D3F08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1D3F08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C24C40" w:rsidP="006B7957">
            <w:pPr>
              <w:spacing w:before="60" w:after="60"/>
              <w:rPr>
                <w:rFonts w:ascii="Arial" w:hAnsi="Arial" w:cs="Arial"/>
              </w:rPr>
            </w:pPr>
            <w:r w:rsidRPr="00C24C40">
              <w:rPr>
                <w:rFonts w:ascii="Helvetica" w:hAnsi="Helvetica" w:cs="Helvetica"/>
                <w:szCs w:val="24"/>
              </w:rPr>
              <w:t>I have a university degre</w:t>
            </w:r>
            <w:r>
              <w:rPr>
                <w:rFonts w:ascii="Helvetica" w:hAnsi="Helvetica" w:cs="Helvetica"/>
                <w:szCs w:val="24"/>
              </w:rPr>
              <w:t xml:space="preserve">e, attested by </w:t>
            </w:r>
            <w:r w:rsidRPr="00C24C40">
              <w:rPr>
                <w:rFonts w:ascii="Helvetica" w:hAnsi="Helvetica" w:cs="Helvetica"/>
                <w:b/>
                <w:szCs w:val="24"/>
              </w:rPr>
              <w:t>a diploma in law</w:t>
            </w:r>
            <w:r w:rsidR="00BC0E9E" w:rsidRPr="00C24C40">
              <w:rPr>
                <w:rFonts w:ascii="Helvetica" w:hAnsi="Helvetica" w:cs="Helvetica"/>
                <w:b/>
                <w:szCs w:val="24"/>
              </w:rPr>
              <w:t>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4" w:name="Check7"/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5" w:name="Check8"/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14B33" w:rsidRPr="001D3F08" w:rsidTr="00BA60F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1D3F08">
              <w:rPr>
                <w:rFonts w:ascii="Arial" w:hAnsi="Arial" w:cs="Arial"/>
              </w:rPr>
              <w:t>)</w:t>
            </w:r>
          </w:p>
          <w:p w:rsidR="00114B33" w:rsidRPr="001D3F08" w:rsidRDefault="00114B33" w:rsidP="00114B3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14B33" w:rsidRDefault="00114B33" w:rsidP="00114B33">
            <w:pPr>
              <w:spacing w:before="60" w:after="6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</w:rPr>
              <w:t>I have</w:t>
            </w:r>
            <w:r w:rsidRPr="00114B33">
              <w:rPr>
                <w:rFonts w:ascii="Arial" w:hAnsi="Arial" w:cs="Arial"/>
              </w:rPr>
              <w:t xml:space="preserve"> at least 3 years of full-time professional experience of administrative, scientific, technical, advisory or supervisory functions gained after obtaining the relevant degree, at a level equivalent to the post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6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7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14B33" w:rsidRPr="001D3F08" w:rsidTr="00BA60F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114B3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Default="00114B33" w:rsidP="00114B33">
            <w:pPr>
              <w:autoSpaceDE w:val="0"/>
              <w:autoSpaceDN w:val="0"/>
              <w:adjustRightInd w:val="0"/>
              <w:spacing w:before="30" w:afterLines="30" w:after="72"/>
              <w:rPr>
                <w:rFonts w:ascii="Helvetica" w:hAnsi="Helvetica" w:cs="Helvetica"/>
                <w:szCs w:val="24"/>
              </w:rPr>
            </w:pPr>
            <w:r w:rsidRPr="00114B33">
              <w:rPr>
                <w:rFonts w:ascii="Helvetica" w:hAnsi="Helvetica" w:cs="Helvetica"/>
                <w:szCs w:val="24"/>
              </w:rPr>
              <w:t>Number of years of professional experience acquired after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Pr="00114B33">
              <w:rPr>
                <w:rFonts w:ascii="Helvetica" w:hAnsi="Helvetica" w:cs="Helvetica"/>
                <w:szCs w:val="24"/>
              </w:rPr>
              <w:t>the award of my diploma*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Default="00114B33" w:rsidP="00114B33">
            <w:pPr>
              <w:autoSpaceDE w:val="0"/>
              <w:autoSpaceDN w:val="0"/>
              <w:adjustRightInd w:val="0"/>
              <w:spacing w:before="30" w:afterLines="30" w:after="72"/>
              <w:jc w:val="center"/>
              <w:rPr>
                <w:rFonts w:ascii="Helvetica" w:hAnsi="Helvetica" w:cs="Helvetica"/>
                <w:szCs w:val="24"/>
              </w:rPr>
            </w:pPr>
            <w:r>
              <w:rPr>
                <w:rFonts w:ascii="Arial" w:hAnsi="Arial" w:cs="Arial"/>
              </w:rPr>
              <w:t>Specify:</w:t>
            </w:r>
            <w:r w:rsidRPr="00170C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CDC">
              <w:rPr>
                <w:rFonts w:ascii="Arial" w:hAnsi="Arial" w:cs="Arial"/>
              </w:rPr>
              <w:instrText xml:space="preserve"> FORMTEXT </w:instrText>
            </w:r>
            <w:r w:rsidRPr="00170CDC">
              <w:rPr>
                <w:rFonts w:ascii="Arial" w:hAnsi="Arial" w:cs="Arial"/>
              </w:rPr>
            </w:r>
            <w:r w:rsidRPr="00170CDC">
              <w:rPr>
                <w:rFonts w:ascii="Arial" w:hAnsi="Arial" w:cs="Arial"/>
              </w:rPr>
              <w:fldChar w:fldCharType="separate"/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9E2F49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 w:rsidR="001077DC" w:rsidRPr="009E2F49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70CDC" w:rsidRDefault="00114B33" w:rsidP="00170CDC">
            <w:pPr>
              <w:autoSpaceDE w:val="0"/>
              <w:autoSpaceDN w:val="0"/>
              <w:adjustRightInd w:val="0"/>
              <w:spacing w:before="60" w:after="60"/>
              <w:rPr>
                <w:rFonts w:ascii="Helvetica" w:hAnsi="Helvetica" w:cs="Helvetica"/>
                <w:szCs w:val="24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one of the </w:t>
            </w:r>
            <w:r w:rsidRPr="001D3F08">
              <w:rPr>
                <w:rFonts w:ascii="Arial" w:hAnsi="Arial" w:cs="Arial"/>
              </w:rPr>
              <w:t>Member State</w:t>
            </w:r>
            <w:r w:rsidR="00B36F2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8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9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077DC" w:rsidRPr="001D3F08" w:rsidTr="008E1F3A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="001077DC" w:rsidRPr="001D3F08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DC" w:rsidRPr="00114B33" w:rsidRDefault="00114B33" w:rsidP="00114B3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val="en-IE"/>
              </w:rPr>
            </w:pPr>
            <w:r w:rsidRPr="00D840C5">
              <w:rPr>
                <w:rFonts w:ascii="Helvetica" w:hAnsi="Helvetica" w:cs="Helvetica"/>
                <w:szCs w:val="24"/>
              </w:rPr>
              <w:t>I have thorough knowledge of one EU language, and a satisfactory knowledge of a second EU language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0" w:name="Check17"/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1" w:name="Check18"/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35193" w:rsidRDefault="00F35193" w:rsidP="00F35193">
      <w:pPr>
        <w:rPr>
          <w:rFonts w:ascii="Arial" w:hAnsi="Arial" w:cs="Arial"/>
          <w:b/>
          <w:i/>
          <w:sz w:val="18"/>
          <w:szCs w:val="18"/>
        </w:rPr>
      </w:pPr>
    </w:p>
    <w:p w:rsidR="002001C1" w:rsidRDefault="002001C1" w:rsidP="002001C1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2001C1">
        <w:rPr>
          <w:rFonts w:ascii="Arial" w:hAnsi="Arial" w:cs="Arial"/>
          <w:b w:val="0"/>
          <w:smallCaps w:val="0"/>
        </w:rPr>
        <w:t>*</w:t>
      </w:r>
      <w:r>
        <w:rPr>
          <w:rFonts w:ascii="Arial" w:hAnsi="Arial" w:cs="Arial"/>
        </w:rPr>
        <w:t xml:space="preserve"> Note:</w:t>
      </w:r>
    </w:p>
    <w:p w:rsidR="00C24C40" w:rsidRPr="008E1F3A" w:rsidRDefault="00D840C5" w:rsidP="008E1F3A">
      <w:pPr>
        <w:pStyle w:val="ListParagraph"/>
        <w:numPr>
          <w:ilvl w:val="0"/>
          <w:numId w:val="10"/>
        </w:numPr>
        <w:spacing w:before="240" w:after="0" w:line="360" w:lineRule="auto"/>
        <w:rPr>
          <w:b/>
        </w:rPr>
      </w:pPr>
      <w:r>
        <w:rPr>
          <w:b/>
        </w:rPr>
        <w:t xml:space="preserve">A given period of professional experience </w:t>
      </w:r>
      <w:r>
        <w:rPr>
          <w:b/>
          <w:u w:val="single"/>
        </w:rPr>
        <w:t>may be counted only once</w:t>
      </w:r>
      <w:r>
        <w:rPr>
          <w:b/>
        </w:rPr>
        <w:t>;</w:t>
      </w:r>
    </w:p>
    <w:p w:rsidR="00C24C40" w:rsidRDefault="00D840C5" w:rsidP="008E1F3A">
      <w:pPr>
        <w:pStyle w:val="ListParagraph"/>
        <w:numPr>
          <w:ilvl w:val="0"/>
          <w:numId w:val="10"/>
        </w:numPr>
        <w:spacing w:before="240" w:after="0" w:line="240" w:lineRule="auto"/>
        <w:rPr>
          <w:b/>
        </w:rPr>
      </w:pPr>
      <w:r>
        <w:rPr>
          <w:b/>
        </w:rPr>
        <w:t>where additional periods of training and studies are accomp</w:t>
      </w:r>
      <w:r w:rsidR="008E1F3A">
        <w:rPr>
          <w:b/>
        </w:rPr>
        <w:t xml:space="preserve">anied by period of professional </w:t>
      </w:r>
      <w:r>
        <w:rPr>
          <w:b/>
        </w:rPr>
        <w:t>activity, only the latter shall be considered as professional experience;</w:t>
      </w:r>
    </w:p>
    <w:p w:rsidR="008E1F3A" w:rsidRPr="008E1F3A" w:rsidRDefault="008E1F3A" w:rsidP="008E1F3A">
      <w:pPr>
        <w:pStyle w:val="ListParagraph"/>
        <w:spacing w:before="240" w:after="0" w:line="240" w:lineRule="auto"/>
        <w:rPr>
          <w:b/>
        </w:rPr>
      </w:pPr>
    </w:p>
    <w:p w:rsidR="00D840C5" w:rsidRPr="00C24C40" w:rsidRDefault="00D840C5" w:rsidP="008E1F3A">
      <w:pPr>
        <w:pStyle w:val="ListParagraph"/>
        <w:numPr>
          <w:ilvl w:val="0"/>
          <w:numId w:val="10"/>
        </w:numPr>
        <w:spacing w:before="240" w:after="0" w:line="240" w:lineRule="auto"/>
        <w:rPr>
          <w:b/>
        </w:rPr>
      </w:pPr>
      <w:proofErr w:type="gramStart"/>
      <w:r w:rsidRPr="00C24C40">
        <w:rPr>
          <w:b/>
          <w:u w:val="single"/>
        </w:rPr>
        <w:t>professional</w:t>
      </w:r>
      <w:proofErr w:type="gramEnd"/>
      <w:r w:rsidRPr="00C24C40">
        <w:rPr>
          <w:b/>
          <w:u w:val="single"/>
        </w:rPr>
        <w:t xml:space="preserve"> activities pursued part-time shall be calculated pro-rata</w:t>
      </w:r>
      <w:r w:rsidRPr="00C24C40">
        <w:rPr>
          <w:b/>
        </w:rPr>
        <w:t>, on the basis of certified percentage of full-time hours worked.</w:t>
      </w:r>
    </w:p>
    <w:p w:rsidR="00D840C5" w:rsidRDefault="00D840C5" w:rsidP="00D840C5">
      <w:pPr>
        <w:pStyle w:val="ListParagraph"/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B. Selection criteria</w:t>
      </w:r>
    </w:p>
    <w:p w:rsidR="006B7957" w:rsidRPr="001D3F08" w:rsidRDefault="006B7957" w:rsidP="006B7957">
      <w:pPr>
        <w:ind w:left="540" w:hanging="540"/>
        <w:rPr>
          <w:rFonts w:ascii="Arial" w:hAnsi="Arial" w:cs="Arial"/>
        </w:rPr>
      </w:pPr>
      <w:r w:rsidRPr="001D3F08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304"/>
        <w:gridCol w:w="1105"/>
      </w:tblGrid>
      <w:tr w:rsidR="00D840C5" w:rsidRPr="001D3F08" w:rsidTr="008E1F3A">
        <w:trPr>
          <w:trHeight w:val="7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1D3F08" w:rsidRDefault="00C24C40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</w:t>
            </w:r>
            <w:r w:rsidR="00D840C5"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360A56" w:rsidRDefault="00D840C5" w:rsidP="008E1F3A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have </w:t>
            </w:r>
            <w:r w:rsidR="008E1F3A">
              <w:rPr>
                <w:rFonts w:ascii="Arial" w:hAnsi="Arial" w:cs="Arial"/>
              </w:rPr>
              <w:t xml:space="preserve">proven </w:t>
            </w:r>
            <w:r w:rsidRPr="00431958">
              <w:rPr>
                <w:rFonts w:ascii="Arial" w:hAnsi="Arial" w:cs="Arial"/>
              </w:rPr>
              <w:t xml:space="preserve">experience </w:t>
            </w:r>
            <w:r w:rsidR="008E1F3A">
              <w:rPr>
                <w:rFonts w:ascii="Arial" w:hAnsi="Arial" w:cs="Arial"/>
              </w:rPr>
              <w:t xml:space="preserve">in </w:t>
            </w:r>
            <w:r w:rsidR="008E1F3A" w:rsidRPr="008E1F3A">
              <w:rPr>
                <w:rFonts w:ascii="Arial" w:hAnsi="Arial" w:cs="Arial"/>
              </w:rPr>
              <w:t>EU and international relations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40C5" w:rsidRPr="001D3F08" w:rsidTr="008E1F3A">
        <w:trPr>
          <w:trHeight w:val="69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1D3F08" w:rsidRDefault="00C24C40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="00D840C5"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866872" w:rsidRDefault="008E1F3A" w:rsidP="00D840C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I have sound knowledge  </w:t>
            </w:r>
            <w:r w:rsidRPr="008E1F3A">
              <w:rPr>
                <w:rFonts w:ascii="Arial" w:hAnsi="Arial" w:cs="Arial"/>
                <w:szCs w:val="24"/>
              </w:rPr>
              <w:t>of EU law and international human rights law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511B58">
        <w:trPr>
          <w:trHeight w:val="642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31958" w:rsidRDefault="00C24C40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43195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58" w:rsidRPr="00866872" w:rsidRDefault="008E1F3A" w:rsidP="0043195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</w:rPr>
              <w:t>My  experience of having drafted</w:t>
            </w:r>
            <w:r w:rsidRPr="008E1F3A">
              <w:rPr>
                <w:rFonts w:ascii="Arial" w:hAnsi="Arial" w:cs="Arial"/>
              </w:rPr>
              <w:t xml:space="preserve"> high-quality policy papers and legal analysis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DC2B96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 w:rsidR="00C24C40">
              <w:rPr>
                <w:rFonts w:ascii="Arial" w:hAnsi="Arial" w:cs="Arial"/>
              </w:rPr>
              <w:t>4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431958" w:rsidP="004319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Pr="00866872">
              <w:rPr>
                <w:rFonts w:ascii="Arial" w:hAnsi="Arial" w:cs="Arial"/>
              </w:rPr>
              <w:t xml:space="preserve"> </w:t>
            </w:r>
            <w:r w:rsidR="008E1F3A" w:rsidRPr="008E1F3A">
              <w:rPr>
                <w:rFonts w:ascii="Arial" w:hAnsi="Arial" w:cs="Arial"/>
              </w:rPr>
              <w:t>communication skills in English, both verbally and in writing, with the ability to communicate with a variety of stakeholders and audiences</w:t>
            </w:r>
            <w:r w:rsidR="008E1F3A">
              <w:rPr>
                <w:rFonts w:ascii="Arial" w:hAnsi="Arial" w:cs="Arial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 w:rsidR="00C24C40">
              <w:rPr>
                <w:rFonts w:ascii="Arial" w:hAnsi="Arial" w:cs="Arial"/>
              </w:rPr>
              <w:t>5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8E1F3A" w:rsidP="008E1F3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proficiency in the use of </w:t>
            </w:r>
            <w:r w:rsidRPr="008E1F3A">
              <w:rPr>
                <w:rFonts w:ascii="Arial" w:hAnsi="Arial" w:cs="Arial"/>
              </w:rPr>
              <w:t>various MS Office tools (Word, Excel, etc.)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C24C40" w:rsidP="00C24C4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431958" w:rsidRPr="001D3F08">
              <w:rPr>
                <w:rFonts w:ascii="Arial" w:hAnsi="Arial" w:cs="Arial"/>
              </w:rPr>
              <w:t xml:space="preserve"> </w:t>
            </w:r>
            <w:r w:rsidR="00431958"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58"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="00431958" w:rsidRPr="001D3F0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="00431958" w:rsidRPr="001D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431958" w:rsidRPr="001D3F08">
              <w:rPr>
                <w:rFonts w:ascii="Arial" w:hAnsi="Arial" w:cs="Arial"/>
              </w:rPr>
              <w:t xml:space="preserve"> </w:t>
            </w:r>
            <w:r w:rsidR="00431958"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58"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="00431958"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2D1E3E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C24C40">
              <w:rPr>
                <w:rFonts w:ascii="Arial" w:hAnsi="Arial" w:cs="Arial"/>
              </w:rPr>
              <w:t>6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431958" w:rsidP="0043195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8E1F3A" w:rsidRPr="008E1F3A">
              <w:rPr>
                <w:rFonts w:ascii="Arial" w:hAnsi="Arial" w:cs="Arial"/>
                <w:szCs w:val="24"/>
              </w:rPr>
              <w:t>interpersonal skills including the capacity to work in a team and multi-cultural environment</w:t>
            </w:r>
            <w:r w:rsidR="008E1F3A">
              <w:rPr>
                <w:rFonts w:ascii="Arial" w:hAnsi="Arial" w:cs="Arial"/>
                <w:szCs w:val="24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3757E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2D1E3E" w:rsidRDefault="00C24C40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43195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C80018" w:rsidP="004319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="008E1F3A">
              <w:rPr>
                <w:rFonts w:ascii="Arial" w:hAnsi="Arial" w:cs="Arial"/>
              </w:rPr>
              <w:t xml:space="preserve">good </w:t>
            </w:r>
            <w:r w:rsidR="008E1F3A" w:rsidRPr="008E1F3A">
              <w:rPr>
                <w:rFonts w:ascii="Arial" w:hAnsi="Arial" w:cs="Arial"/>
              </w:rPr>
              <w:t>knowledge of French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C8001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1F3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6F23">
              <w:rPr>
                <w:rFonts w:ascii="Arial" w:hAnsi="Arial" w:cs="Arial"/>
              </w:rPr>
            </w:r>
            <w:r w:rsidR="00B36F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964D8" w:rsidRDefault="002964D8" w:rsidP="002964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bookmarkStart w:id="12" w:name="_GoBack"/>
      <w:bookmarkEnd w:id="12"/>
    </w:p>
    <w:sectPr w:rsidR="002964D8">
      <w:headerReference w:type="default" r:id="rId7"/>
      <w:headerReference w:type="first" r:id="rId8"/>
      <w:pgSz w:w="11906" w:h="16838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52" w:rsidRDefault="006F4A52">
      <w:r>
        <w:separator/>
      </w:r>
    </w:p>
  </w:endnote>
  <w:endnote w:type="continuationSeparator" w:id="0">
    <w:p w:rsidR="006F4A52" w:rsidRDefault="006F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52" w:rsidRDefault="006F4A52">
      <w:r>
        <w:separator/>
      </w:r>
    </w:p>
  </w:footnote>
  <w:footnote w:type="continuationSeparator" w:id="0">
    <w:p w:rsidR="006F4A52" w:rsidRDefault="006F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DC" w:rsidRDefault="00C24C40" w:rsidP="00170CDC">
    <w:pPr>
      <w:pStyle w:val="Header"/>
      <w:tabs>
        <w:tab w:val="clear" w:pos="4153"/>
        <w:tab w:val="clear" w:pos="8306"/>
        <w:tab w:val="left" w:pos="5191"/>
      </w:tabs>
    </w:pPr>
    <w:r>
      <w:rPr>
        <w:noProof/>
        <w:lang w:eastAsia="en-GB"/>
      </w:rPr>
      <w:drawing>
        <wp:inline distT="0" distB="0" distL="0" distR="0" wp14:anchorId="375CB6AF">
          <wp:extent cx="1755775" cy="7194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0CD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184E3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391"/>
    <w:multiLevelType w:val="hybridMultilevel"/>
    <w:tmpl w:val="8AAC5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F61F6C"/>
    <w:multiLevelType w:val="hybridMultilevel"/>
    <w:tmpl w:val="C1345EF4"/>
    <w:lvl w:ilvl="0" w:tplc="853A672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5AC"/>
    <w:multiLevelType w:val="hybridMultilevel"/>
    <w:tmpl w:val="159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7549"/>
    <w:multiLevelType w:val="hybridMultilevel"/>
    <w:tmpl w:val="8BC8F46C"/>
    <w:lvl w:ilvl="0" w:tplc="0B40E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512F3"/>
    <w:multiLevelType w:val="hybridMultilevel"/>
    <w:tmpl w:val="4886A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5E3E"/>
    <w:multiLevelType w:val="hybridMultilevel"/>
    <w:tmpl w:val="80BC0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7"/>
    <w:rsid w:val="00004A12"/>
    <w:rsid w:val="00014699"/>
    <w:rsid w:val="00042C77"/>
    <w:rsid w:val="000555D2"/>
    <w:rsid w:val="000567B5"/>
    <w:rsid w:val="00070A45"/>
    <w:rsid w:val="00082EE4"/>
    <w:rsid w:val="00094188"/>
    <w:rsid w:val="00095AD6"/>
    <w:rsid w:val="000C0E6C"/>
    <w:rsid w:val="001077DC"/>
    <w:rsid w:val="00114B33"/>
    <w:rsid w:val="001338D2"/>
    <w:rsid w:val="001407A6"/>
    <w:rsid w:val="00170CDC"/>
    <w:rsid w:val="00184E31"/>
    <w:rsid w:val="00190668"/>
    <w:rsid w:val="001977DF"/>
    <w:rsid w:val="001A5281"/>
    <w:rsid w:val="001D3F08"/>
    <w:rsid w:val="002001C1"/>
    <w:rsid w:val="0024642E"/>
    <w:rsid w:val="002964D8"/>
    <w:rsid w:val="002D1E3E"/>
    <w:rsid w:val="002F3317"/>
    <w:rsid w:val="002F38AC"/>
    <w:rsid w:val="0031747E"/>
    <w:rsid w:val="00330E50"/>
    <w:rsid w:val="00360A56"/>
    <w:rsid w:val="00360D4D"/>
    <w:rsid w:val="003F14AC"/>
    <w:rsid w:val="003F3971"/>
    <w:rsid w:val="003F7006"/>
    <w:rsid w:val="004274A8"/>
    <w:rsid w:val="00431958"/>
    <w:rsid w:val="004352DD"/>
    <w:rsid w:val="00442D2E"/>
    <w:rsid w:val="00445B91"/>
    <w:rsid w:val="00493431"/>
    <w:rsid w:val="004A77E2"/>
    <w:rsid w:val="00511B58"/>
    <w:rsid w:val="00534140"/>
    <w:rsid w:val="00546CF0"/>
    <w:rsid w:val="005542E4"/>
    <w:rsid w:val="00561520"/>
    <w:rsid w:val="00574C83"/>
    <w:rsid w:val="00594B39"/>
    <w:rsid w:val="0059646B"/>
    <w:rsid w:val="005E5173"/>
    <w:rsid w:val="00624018"/>
    <w:rsid w:val="00666EA2"/>
    <w:rsid w:val="006A35BA"/>
    <w:rsid w:val="006B7957"/>
    <w:rsid w:val="006C03D4"/>
    <w:rsid w:val="006F4A52"/>
    <w:rsid w:val="0076529A"/>
    <w:rsid w:val="0076625F"/>
    <w:rsid w:val="00790FDF"/>
    <w:rsid w:val="007D413B"/>
    <w:rsid w:val="00803CAC"/>
    <w:rsid w:val="00807A77"/>
    <w:rsid w:val="00836F42"/>
    <w:rsid w:val="00837082"/>
    <w:rsid w:val="008440D1"/>
    <w:rsid w:val="0086463A"/>
    <w:rsid w:val="00866872"/>
    <w:rsid w:val="00875A8C"/>
    <w:rsid w:val="00881943"/>
    <w:rsid w:val="00882FDD"/>
    <w:rsid w:val="00890BB8"/>
    <w:rsid w:val="008920EF"/>
    <w:rsid w:val="008E1F3A"/>
    <w:rsid w:val="008E2A33"/>
    <w:rsid w:val="008F5DA8"/>
    <w:rsid w:val="00900D7C"/>
    <w:rsid w:val="00923A9D"/>
    <w:rsid w:val="00927CC9"/>
    <w:rsid w:val="00942905"/>
    <w:rsid w:val="00947839"/>
    <w:rsid w:val="009E2F49"/>
    <w:rsid w:val="00A018A7"/>
    <w:rsid w:val="00A257E6"/>
    <w:rsid w:val="00A447ED"/>
    <w:rsid w:val="00A70449"/>
    <w:rsid w:val="00AC1062"/>
    <w:rsid w:val="00B02D23"/>
    <w:rsid w:val="00B15997"/>
    <w:rsid w:val="00B36F23"/>
    <w:rsid w:val="00B44E82"/>
    <w:rsid w:val="00B52C19"/>
    <w:rsid w:val="00B632ED"/>
    <w:rsid w:val="00B767E1"/>
    <w:rsid w:val="00B8384D"/>
    <w:rsid w:val="00B96D16"/>
    <w:rsid w:val="00BB42BF"/>
    <w:rsid w:val="00BC0E9E"/>
    <w:rsid w:val="00C03FE3"/>
    <w:rsid w:val="00C107CF"/>
    <w:rsid w:val="00C24C40"/>
    <w:rsid w:val="00C25FA9"/>
    <w:rsid w:val="00C5027D"/>
    <w:rsid w:val="00C62F89"/>
    <w:rsid w:val="00C72991"/>
    <w:rsid w:val="00C73868"/>
    <w:rsid w:val="00C80018"/>
    <w:rsid w:val="00C82B3B"/>
    <w:rsid w:val="00CB10F0"/>
    <w:rsid w:val="00CC48B9"/>
    <w:rsid w:val="00CF6CC9"/>
    <w:rsid w:val="00D3739E"/>
    <w:rsid w:val="00D524E8"/>
    <w:rsid w:val="00D840C5"/>
    <w:rsid w:val="00D878BA"/>
    <w:rsid w:val="00DB3DAA"/>
    <w:rsid w:val="00DC371F"/>
    <w:rsid w:val="00DC6C8F"/>
    <w:rsid w:val="00E179CD"/>
    <w:rsid w:val="00E2785C"/>
    <w:rsid w:val="00E329A2"/>
    <w:rsid w:val="00E47D4F"/>
    <w:rsid w:val="00E70E7B"/>
    <w:rsid w:val="00E97C3C"/>
    <w:rsid w:val="00E97EFD"/>
    <w:rsid w:val="00ED56BA"/>
    <w:rsid w:val="00EE11DC"/>
    <w:rsid w:val="00F35193"/>
    <w:rsid w:val="00F35E92"/>
    <w:rsid w:val="00F51B3E"/>
    <w:rsid w:val="00F738B7"/>
    <w:rsid w:val="00FE2259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6A1481-171A-425B-8498-9904707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445B9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eumcuser</dc:creator>
  <cp:keywords/>
  <dc:description/>
  <cp:lastModifiedBy>HASIC Klaudina (FRA)</cp:lastModifiedBy>
  <cp:revision>16</cp:revision>
  <cp:lastPrinted>2015-11-24T10:09:00Z</cp:lastPrinted>
  <dcterms:created xsi:type="dcterms:W3CDTF">2015-11-16T16:10:00Z</dcterms:created>
  <dcterms:modified xsi:type="dcterms:W3CDTF">2017-04-20T10:42:00Z</dcterms:modified>
</cp:coreProperties>
</file>