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71C4759A" w:rsidR="000F0D5D" w:rsidRDefault="009753D6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Wednesday 3 February 2016</w:t>
            </w:r>
          </w:p>
          <w:p w14:paraId="7923AA29" w14:textId="622599D1" w:rsidR="009D30F0" w:rsidRPr="00E14FDB" w:rsidRDefault="009753D6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="00C2754E">
              <w:rPr>
                <w:rFonts w:asciiTheme="majorHAnsi" w:hAnsiTheme="majorHAnsi" w:cstheme="majorHAnsi"/>
                <w:b/>
              </w:rPr>
              <w:t>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>– 1</w:t>
            </w:r>
            <w:r>
              <w:rPr>
                <w:rFonts w:asciiTheme="majorHAnsi" w:hAnsiTheme="majorHAnsi" w:cstheme="majorHAnsi"/>
                <w:b/>
              </w:rPr>
              <w:t>6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="00C2754E">
              <w:rPr>
                <w:rFonts w:asciiTheme="majorHAnsi" w:hAnsiTheme="majorHAnsi" w:cstheme="majorHAnsi"/>
                <w:b/>
              </w:rPr>
              <w:t>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563A96BF" w14:textId="0C877E2B" w:rsidR="009D30F0" w:rsidRDefault="009D30F0" w:rsidP="009D30F0">
            <w:pPr>
              <w:jc w:val="center"/>
              <w:rPr>
                <w:rFonts w:ascii="Arial" w:hAnsi="Arial" w:cs="Arial"/>
              </w:rPr>
            </w:pPr>
            <w:r w:rsidRPr="009D30F0">
              <w:rPr>
                <w:rFonts w:ascii="Arial" w:hAnsi="Arial" w:cs="Arial"/>
              </w:rPr>
              <w:t xml:space="preserve">Rue </w:t>
            </w:r>
            <w:r w:rsidR="00C2754E">
              <w:rPr>
                <w:rFonts w:ascii="Arial" w:hAnsi="Arial" w:cs="Arial"/>
              </w:rPr>
              <w:t>Montoyer 30</w:t>
            </w:r>
            <w:r w:rsidRPr="009D30F0">
              <w:rPr>
                <w:rFonts w:ascii="Arial" w:hAnsi="Arial" w:cs="Arial"/>
              </w:rPr>
              <w:t xml:space="preserve">, </w:t>
            </w:r>
            <w:r w:rsidR="00C2754E">
              <w:rPr>
                <w:rFonts w:ascii="Arial" w:hAnsi="Arial" w:cs="Arial"/>
              </w:rPr>
              <w:t>2</w:t>
            </w:r>
            <w:r w:rsidR="00C2754E" w:rsidRPr="00C2754E">
              <w:rPr>
                <w:rFonts w:ascii="Arial" w:hAnsi="Arial" w:cs="Arial"/>
                <w:vertAlign w:val="superscript"/>
              </w:rPr>
              <w:t>nd</w:t>
            </w:r>
            <w:r w:rsidR="00C2754E">
              <w:rPr>
                <w:rFonts w:ascii="Arial" w:hAnsi="Arial" w:cs="Arial"/>
              </w:rPr>
              <w:t xml:space="preserve"> </w:t>
            </w:r>
            <w:r w:rsidRPr="009D30F0">
              <w:rPr>
                <w:rFonts w:ascii="Arial" w:hAnsi="Arial" w:cs="Arial"/>
              </w:rPr>
              <w:t xml:space="preserve">floor, room </w:t>
            </w:r>
            <w:r w:rsidR="00C2754E" w:rsidRPr="00C2754E">
              <w:rPr>
                <w:rFonts w:ascii="Arial" w:hAnsi="Arial" w:cs="Arial"/>
              </w:rPr>
              <w:t>MTS02X</w:t>
            </w:r>
            <w:r w:rsidR="009753D6">
              <w:rPr>
                <w:rFonts w:ascii="Arial" w:hAnsi="Arial" w:cs="Arial"/>
              </w:rPr>
              <w:t>3</w:t>
            </w:r>
            <w:r w:rsidR="00C2754E" w:rsidRPr="00C2754E">
              <w:rPr>
                <w:rFonts w:ascii="Arial" w:hAnsi="Arial" w:cs="Arial"/>
              </w:rPr>
              <w:t>4</w:t>
            </w:r>
            <w:r w:rsidRPr="009D30F0">
              <w:rPr>
                <w:rFonts w:ascii="Arial" w:hAnsi="Arial" w:cs="Arial"/>
              </w:rPr>
              <w:t>.</w:t>
            </w:r>
          </w:p>
          <w:p w14:paraId="37EC51DB" w14:textId="000D175A" w:rsidR="00C2754E" w:rsidRPr="009D30F0" w:rsidRDefault="00C2754E" w:rsidP="009D3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participates via videolink</w:t>
            </w:r>
          </w:p>
          <w:p w14:paraId="0CCFB1D6" w14:textId="43A04068" w:rsidR="000F0D5D" w:rsidRPr="005B1A4B" w:rsidRDefault="000F0D5D" w:rsidP="00BC3DB3">
            <w:pPr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P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14594F5B" w14:textId="2BC30B93" w:rsidR="009D30F0" w:rsidRDefault="009753D6" w:rsidP="009D30F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549B7">
        <w:rPr>
          <w:rFonts w:ascii="Arial" w:hAnsi="Arial" w:cs="Arial"/>
        </w:rPr>
        <w:t>equest for</w:t>
      </w:r>
      <w:r w:rsidR="00C27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clarification/</w:t>
      </w:r>
      <w:r w:rsidR="00C2754E">
        <w:rPr>
          <w:rFonts w:ascii="Arial" w:hAnsi="Arial" w:cs="Arial"/>
        </w:rPr>
        <w:t>technical assistance from OHCHR/CRPD Committee</w:t>
      </w:r>
    </w:p>
    <w:p w14:paraId="749FC590" w14:textId="306B2A3D" w:rsidR="009753D6" w:rsidRDefault="009753D6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Letter to the Commission</w:t>
      </w:r>
    </w:p>
    <w:p w14:paraId="1A4022A1" w14:textId="423EC60D" w:rsidR="009753D6" w:rsidRDefault="009753D6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Timeline </w:t>
      </w:r>
    </w:p>
    <w:p w14:paraId="64F4A39F" w14:textId="65E81B7B" w:rsidR="009753D6" w:rsidRDefault="009753D6" w:rsidP="009753D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Exchange of views at the EP on 17 February and possible informal discussion</w:t>
      </w:r>
    </w:p>
    <w:p w14:paraId="14731C05" w14:textId="4C3AD272" w:rsidR="009753D6" w:rsidRDefault="009753D6" w:rsidP="009753D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Invitation from COHOM to a discussion on the rights of persons with disabilities</w:t>
      </w:r>
    </w:p>
    <w:p w14:paraId="7233E73C" w14:textId="7E06ADE7" w:rsidR="009753D6" w:rsidRDefault="009753D6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614A60A4" w14:textId="1D17346B" w:rsidR="009753D6" w:rsidRPr="009D30F0" w:rsidRDefault="009753D6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Focus of discussion</w:t>
      </w:r>
    </w:p>
    <w:p w14:paraId="3E464529" w14:textId="2F8F9206" w:rsidR="005C7A11" w:rsidRDefault="00C2754E" w:rsidP="009753D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31E1CD2B" w14:textId="6E5D85BE" w:rsidR="009753D6" w:rsidRDefault="009753D6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Possible participation of the Framework at the Conference of States Parties 14-16 June in New York</w:t>
      </w:r>
    </w:p>
    <w:p w14:paraId="566D4257" w14:textId="7DAFB4A2" w:rsidR="00C96ADD" w:rsidRPr="009753D6" w:rsidRDefault="00C96ADD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 Forum (10 June) and meeting between EU Framework and national monitoring mechanisms</w:t>
      </w:r>
    </w:p>
    <w:sectPr w:rsidR="00C96ADD" w:rsidRPr="009753D6" w:rsidSect="00A07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E056E6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B885" w14:textId="77777777" w:rsidR="00A405B2" w:rsidRDefault="00A4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8B21" w14:textId="4612AA41" w:rsidR="00A405B2" w:rsidRDefault="00A40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1972" w14:textId="7EA52062" w:rsidR="00A405B2" w:rsidRDefault="00A40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84E6" w14:textId="76521593" w:rsidR="00A405B2" w:rsidRDefault="00A4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D1D2E"/>
    <w:rsid w:val="001E6F9A"/>
    <w:rsid w:val="001F427C"/>
    <w:rsid w:val="002003C6"/>
    <w:rsid w:val="00202FAF"/>
    <w:rsid w:val="00205262"/>
    <w:rsid w:val="00207AC9"/>
    <w:rsid w:val="0022093F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40896"/>
    <w:rsid w:val="003549B7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7556"/>
    <w:rsid w:val="00463051"/>
    <w:rsid w:val="00472BD6"/>
    <w:rsid w:val="004763EE"/>
    <w:rsid w:val="00482AC3"/>
    <w:rsid w:val="0049550E"/>
    <w:rsid w:val="004A43B0"/>
    <w:rsid w:val="004B3AEF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D1F36"/>
    <w:rsid w:val="00BD2F75"/>
    <w:rsid w:val="00BD6EF8"/>
    <w:rsid w:val="00BE51E4"/>
    <w:rsid w:val="00BE7F53"/>
    <w:rsid w:val="00BF5E10"/>
    <w:rsid w:val="00C020D0"/>
    <w:rsid w:val="00C04110"/>
    <w:rsid w:val="00C232AC"/>
    <w:rsid w:val="00C25114"/>
    <w:rsid w:val="00C259BE"/>
    <w:rsid w:val="00C2754E"/>
    <w:rsid w:val="00C71351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74B6"/>
    <w:rsid w:val="00DB460A"/>
    <w:rsid w:val="00DB7ADD"/>
    <w:rsid w:val="00DD2D10"/>
    <w:rsid w:val="00DE0595"/>
    <w:rsid w:val="00DF10AE"/>
    <w:rsid w:val="00DF45C5"/>
    <w:rsid w:val="00E028A7"/>
    <w:rsid w:val="00E056E6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C0FBD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2f02d29-08ed-4ba3-8631-04ec787fba6c" ContentTypeId="0x01010067AD7CD5C461412DBD5AECDF4DD01DD000C0CD4D2585974D42B5CE8F2431434F4000C904360FC3C44C45B5ABF4844358C7C9" PreviousValue="false"/>
</file>

<file path=customXml/item4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RA_BASE_MEETING" ma:contentTypeID="0x01010067AD7CD5C461412DBD5AECDF4DD01DD000C0CD4D2585974D42B5CE8F2431434F4000C904360FC3C44C45B5ABF4844358C7C900D5E78B95A61D3D4FAAEAFD391B7397CB" ma:contentTypeVersion="36" ma:contentTypeDescription="" ma:contentTypeScope="" ma:versionID="7833ab4fbf7c91f5e20b0e86a45400ee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39e4d7beac93893896f42ad39a668f2e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2:fraDateGeneric" minOccurs="0"/>
                <xsd:element ref="ns3:n4f9a2541a9e4825be49791a33b316e2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OriginalUrl" minOccurs="0"/>
                <xsd:element ref="ns3:fraRemoval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DateGeneric" ma:index="22" nillable="true" ma:displayName="Date" ma:description="" ma:internalName="fraDateGeneric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n4f9a2541a9e4825be49791a33b316e2" ma:index="23" nillable="true" ma:taxonomy="true" ma:internalName="n4f9a2541a9e4825be49791a33b316e2" ma:taxonomyFieldName="fraMeetingTypeMM" ma:displayName="Meeting Type" ma:fieldId="{74f9a254-1a9e-4825-be49-791a33b316e2}" ma:sspId="72f02d29-08ed-4ba3-8631-04ec787fba6c" ma:termSetId="2f58e153-2516-4639-89df-222f20e32f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Url" ma:index="25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lUrl" ma:index="29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fraRemovalBan" ma:index="30" nillable="true" ma:displayName="Removal Ban" ma:hidden="true" ma:internalName="fraRemovalBa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CD4D0-54C0-4AFF-88B1-46DCB9B327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F15645-BB9A-4D6D-92D3-4502FEEDF00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BA8B9CA-67B0-4A5B-85B8-D96EF59075E2}">
  <ds:schemaRefs>
    <ds:schemaRef ds:uri="http://schemas.com/sharepoint/v4/contenttype/eworx"/>
  </ds:schemaRefs>
</ds:datastoreItem>
</file>

<file path=customXml/itemProps5.xml><?xml version="1.0" encoding="utf-8"?>
<ds:datastoreItem xmlns:ds="http://schemas.openxmlformats.org/officeDocument/2006/customXml" ds:itemID="{571A8726-43CD-4618-96C7-7BF59BCC6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Naughton</dc:creator>
  <cp:lastModifiedBy>PATTERSON Graham (FRA)</cp:lastModifiedBy>
  <cp:revision>2</cp:revision>
  <cp:lastPrinted>2013-05-14T09:43:00Z</cp:lastPrinted>
  <dcterms:created xsi:type="dcterms:W3CDTF">2016-05-25T14:04:00Z</dcterms:created>
  <dcterms:modified xsi:type="dcterms:W3CDTF">2016-05-25T14:04:00Z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0x01010067AD7CD5C461412DBD5AECDF4DD01DD000C0CD4D2585974D42B5CE8F2431434F4000C904360FC3C44C45B5ABF4844358C7C900D5E78B95A61D3D4FAAEAFD391B7397CB</vt:lpwstr>
  </property>
</Properties>
</file>